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jc w:val="center"/>
        <w:tblInd w:w="-318" w:type="dxa"/>
        <w:tblLook w:val="04A0" w:firstRow="1" w:lastRow="0" w:firstColumn="1" w:lastColumn="0" w:noHBand="0" w:noVBand="1"/>
      </w:tblPr>
      <w:tblGrid>
        <w:gridCol w:w="4112"/>
        <w:gridCol w:w="5953"/>
      </w:tblGrid>
      <w:tr w:rsidR="004B46C0" w:rsidRPr="004B46C0" w:rsidTr="001003D0">
        <w:trPr>
          <w:trHeight w:val="841"/>
          <w:jc w:val="center"/>
        </w:trPr>
        <w:tc>
          <w:tcPr>
            <w:tcW w:w="4112" w:type="dxa"/>
            <w:shd w:val="clear" w:color="auto" w:fill="auto"/>
          </w:tcPr>
          <w:p w:rsidR="004B46C0" w:rsidRPr="004B46C0" w:rsidRDefault="004B46C0" w:rsidP="004B46C0">
            <w:pPr>
              <w:tabs>
                <w:tab w:val="left" w:pos="8789"/>
              </w:tabs>
              <w:spacing w:after="0" w:line="240" w:lineRule="auto"/>
              <w:ind w:right="-284"/>
              <w:jc w:val="center"/>
              <w:rPr>
                <w:rFonts w:eastAsia="Times New Roman" w:cs="Times New Roman"/>
                <w:sz w:val="26"/>
                <w:szCs w:val="28"/>
              </w:rPr>
            </w:pPr>
            <w:r w:rsidRPr="004B46C0">
              <w:rPr>
                <w:rFonts w:eastAsia="Times New Roman" w:cs="Times New Roman"/>
                <w:sz w:val="26"/>
                <w:szCs w:val="28"/>
              </w:rPr>
              <w:t>UBND TỈNH THỪA THIÊN HUẾ</w:t>
            </w:r>
          </w:p>
          <w:p w:rsidR="004B46C0" w:rsidRPr="004B46C0" w:rsidRDefault="004B46C0" w:rsidP="004B46C0">
            <w:pPr>
              <w:tabs>
                <w:tab w:val="left" w:pos="8789"/>
              </w:tabs>
              <w:spacing w:after="0" w:line="240" w:lineRule="auto"/>
              <w:ind w:right="-284"/>
              <w:jc w:val="center"/>
              <w:rPr>
                <w:rFonts w:eastAsia="Times New Roman" w:cs="Times New Roman"/>
                <w:b/>
                <w:sz w:val="26"/>
                <w:szCs w:val="28"/>
              </w:rPr>
            </w:pPr>
            <w:r>
              <w:rPr>
                <w:rFonts w:eastAsia="Times New Roman" w:cs="Times New Roman"/>
                <w:b/>
                <w:noProof/>
                <w:szCs w:val="28"/>
              </w:rPr>
              <mc:AlternateContent>
                <mc:Choice Requires="wps">
                  <w:drawing>
                    <wp:anchor distT="0" distB="0" distL="114300" distR="114300" simplePos="0" relativeHeight="251660288" behindDoc="0" locked="0" layoutInCell="1" allowOverlap="1">
                      <wp:simplePos x="0" y="0"/>
                      <wp:positionH relativeFrom="column">
                        <wp:posOffset>930910</wp:posOffset>
                      </wp:positionH>
                      <wp:positionV relativeFrom="paragraph">
                        <wp:posOffset>217170</wp:posOffset>
                      </wp:positionV>
                      <wp:extent cx="720090" cy="0"/>
                      <wp:effectExtent l="11430" t="12700" r="1143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17.1pt" to="13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"/>
                  </w:pict>
                </mc:Fallback>
              </mc:AlternateContent>
            </w:r>
            <w:r w:rsidRPr="004B46C0">
              <w:rPr>
                <w:rFonts w:eastAsia="Times New Roman" w:cs="Times New Roman"/>
                <w:b/>
                <w:szCs w:val="28"/>
              </w:rPr>
              <w:t>THANH TRA TỈNH</w:t>
            </w:r>
          </w:p>
        </w:tc>
        <w:tc>
          <w:tcPr>
            <w:tcW w:w="5953" w:type="dxa"/>
            <w:shd w:val="clear" w:color="auto" w:fill="auto"/>
          </w:tcPr>
          <w:p w:rsidR="004B46C0" w:rsidRPr="004B46C0" w:rsidRDefault="004B46C0" w:rsidP="004B46C0">
            <w:pPr>
              <w:tabs>
                <w:tab w:val="left" w:pos="8789"/>
              </w:tabs>
              <w:spacing w:after="0" w:line="240" w:lineRule="auto"/>
              <w:ind w:right="-284"/>
              <w:jc w:val="center"/>
              <w:rPr>
                <w:rFonts w:eastAsia="Times New Roman" w:cs="Times New Roman"/>
                <w:b/>
                <w:bCs/>
                <w:sz w:val="26"/>
                <w:szCs w:val="28"/>
              </w:rPr>
            </w:pPr>
            <w:r w:rsidRPr="004B46C0">
              <w:rPr>
                <w:rFonts w:eastAsia="Times New Roman" w:cs="Times New Roman"/>
                <w:b/>
                <w:bCs/>
                <w:sz w:val="26"/>
                <w:szCs w:val="28"/>
              </w:rPr>
              <w:t>CỘNG HOÀ XÃ HỘI CHỦ NGHĨA VIỆT NAM</w:t>
            </w:r>
          </w:p>
          <w:p w:rsidR="004B46C0" w:rsidRPr="004B46C0" w:rsidRDefault="004B46C0" w:rsidP="004B46C0">
            <w:pPr>
              <w:tabs>
                <w:tab w:val="left" w:pos="8789"/>
              </w:tabs>
              <w:spacing w:after="0" w:line="240" w:lineRule="auto"/>
              <w:ind w:right="-284"/>
              <w:jc w:val="center"/>
              <w:rPr>
                <w:rFonts w:eastAsia="Times New Roman" w:cs="Times New Roman"/>
                <w:b/>
                <w:sz w:val="26"/>
                <w:szCs w:val="28"/>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837565</wp:posOffset>
                      </wp:positionH>
                      <wp:positionV relativeFrom="paragraph">
                        <wp:posOffset>217170</wp:posOffset>
                      </wp:positionV>
                      <wp:extent cx="2137410" cy="0"/>
                      <wp:effectExtent l="5080" t="12700" r="1016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17.1pt" to="234.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Hw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dZ+vCUp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"/>
                  </w:pict>
                </mc:Fallback>
              </mc:AlternateContent>
            </w:r>
            <w:r w:rsidRPr="004B46C0">
              <w:rPr>
                <w:rFonts w:eastAsia="Times New Roman" w:cs="Times New Roman"/>
                <w:b/>
                <w:szCs w:val="28"/>
              </w:rPr>
              <w:t>Độc lập - Tự do - Hạnh phúc</w:t>
            </w:r>
          </w:p>
        </w:tc>
      </w:tr>
      <w:tr w:rsidR="004B46C0" w:rsidRPr="004B46C0" w:rsidTr="001003D0">
        <w:trPr>
          <w:trHeight w:val="426"/>
          <w:jc w:val="center"/>
        </w:trPr>
        <w:tc>
          <w:tcPr>
            <w:tcW w:w="4112" w:type="dxa"/>
            <w:shd w:val="clear" w:color="auto" w:fill="auto"/>
          </w:tcPr>
          <w:p w:rsidR="004B46C0" w:rsidRPr="004B46C0" w:rsidRDefault="004B46C0" w:rsidP="000A6C1F">
            <w:pPr>
              <w:tabs>
                <w:tab w:val="left" w:pos="8789"/>
              </w:tabs>
              <w:spacing w:after="0" w:line="240" w:lineRule="auto"/>
              <w:ind w:right="-284"/>
              <w:jc w:val="center"/>
              <w:rPr>
                <w:rFonts w:eastAsia="Times New Roman" w:cs="Times New Roman"/>
                <w:b/>
                <w:sz w:val="26"/>
                <w:szCs w:val="28"/>
              </w:rPr>
            </w:pPr>
            <w:r w:rsidRPr="004B46C0">
              <w:rPr>
                <w:rFonts w:eastAsia="Times New Roman" w:cs="Times New Roman"/>
                <w:szCs w:val="28"/>
                <w:lang w:val="vi-VN"/>
              </w:rPr>
              <w:t>Số:</w:t>
            </w:r>
            <w:r w:rsidR="000A6C1F">
              <w:rPr>
                <w:rFonts w:eastAsia="Times New Roman" w:cs="Times New Roman"/>
                <w:szCs w:val="28"/>
              </w:rPr>
              <w:t xml:space="preserve"> 651</w:t>
            </w:r>
            <w:r w:rsidRPr="004B46C0">
              <w:rPr>
                <w:rFonts w:eastAsia="Times New Roman" w:cs="Times New Roman"/>
                <w:szCs w:val="28"/>
                <w:lang w:val="vi-VN"/>
              </w:rPr>
              <w:t>/TB-TTr</w:t>
            </w:r>
          </w:p>
        </w:tc>
        <w:tc>
          <w:tcPr>
            <w:tcW w:w="5953" w:type="dxa"/>
            <w:shd w:val="clear" w:color="auto" w:fill="auto"/>
          </w:tcPr>
          <w:p w:rsidR="004B46C0" w:rsidRPr="004B46C0" w:rsidRDefault="004B46C0" w:rsidP="004B46C0">
            <w:pPr>
              <w:tabs>
                <w:tab w:val="left" w:pos="8789"/>
              </w:tabs>
              <w:spacing w:after="0" w:line="240" w:lineRule="auto"/>
              <w:ind w:right="-284"/>
              <w:jc w:val="center"/>
              <w:rPr>
                <w:rFonts w:eastAsia="Times New Roman" w:cs="Times New Roman"/>
                <w:b/>
                <w:sz w:val="26"/>
                <w:szCs w:val="28"/>
              </w:rPr>
            </w:pPr>
            <w:r w:rsidRPr="004B46C0">
              <w:rPr>
                <w:rFonts w:eastAsia="Times New Roman" w:cs="Times New Roman"/>
                <w:i/>
                <w:szCs w:val="28"/>
                <w:lang w:val="vi-VN"/>
              </w:rPr>
              <w:t xml:space="preserve">Thừa Thiên </w:t>
            </w:r>
            <w:r w:rsidRPr="004B46C0">
              <w:rPr>
                <w:rFonts w:eastAsia="Times New Roman" w:cs="Times New Roman"/>
                <w:i/>
                <w:iCs/>
                <w:szCs w:val="28"/>
                <w:lang w:val="vi-VN"/>
              </w:rPr>
              <w:t xml:space="preserve">Huế, ngày </w:t>
            </w:r>
            <w:r w:rsidR="00D27CEA">
              <w:rPr>
                <w:rFonts w:eastAsia="Times New Roman" w:cs="Times New Roman"/>
                <w:i/>
                <w:iCs/>
                <w:szCs w:val="28"/>
              </w:rPr>
              <w:t>25</w:t>
            </w:r>
            <w:r>
              <w:rPr>
                <w:rFonts w:eastAsia="Times New Roman" w:cs="Times New Roman"/>
                <w:i/>
                <w:iCs/>
                <w:szCs w:val="28"/>
              </w:rPr>
              <w:t xml:space="preserve"> </w:t>
            </w:r>
            <w:r w:rsidRPr="004B46C0">
              <w:rPr>
                <w:rFonts w:eastAsia="Times New Roman" w:cs="Times New Roman"/>
                <w:i/>
                <w:iCs/>
                <w:szCs w:val="28"/>
                <w:lang w:val="vi-VN"/>
              </w:rPr>
              <w:t>tháng</w:t>
            </w:r>
            <w:r w:rsidRPr="004B46C0">
              <w:rPr>
                <w:rFonts w:eastAsia="Times New Roman" w:cs="Times New Roman"/>
                <w:i/>
                <w:iCs/>
                <w:szCs w:val="28"/>
              </w:rPr>
              <w:t xml:space="preserve"> </w:t>
            </w:r>
            <w:r>
              <w:rPr>
                <w:rFonts w:eastAsia="Times New Roman" w:cs="Times New Roman"/>
                <w:i/>
                <w:iCs/>
                <w:szCs w:val="28"/>
              </w:rPr>
              <w:t>7</w:t>
            </w:r>
            <w:r w:rsidRPr="004B46C0">
              <w:rPr>
                <w:rFonts w:eastAsia="Times New Roman" w:cs="Times New Roman"/>
                <w:i/>
                <w:iCs/>
                <w:szCs w:val="28"/>
              </w:rPr>
              <w:t xml:space="preserve"> </w:t>
            </w:r>
            <w:r w:rsidRPr="004B46C0">
              <w:rPr>
                <w:rFonts w:eastAsia="Times New Roman" w:cs="Times New Roman"/>
                <w:i/>
                <w:iCs/>
                <w:szCs w:val="28"/>
                <w:lang w:val="vi-VN"/>
              </w:rPr>
              <w:t>năm 201</w:t>
            </w:r>
            <w:r w:rsidRPr="004B46C0">
              <w:rPr>
                <w:rFonts w:eastAsia="Times New Roman" w:cs="Times New Roman"/>
                <w:i/>
                <w:iCs/>
                <w:szCs w:val="28"/>
              </w:rPr>
              <w:t>8</w:t>
            </w:r>
          </w:p>
        </w:tc>
      </w:tr>
    </w:tbl>
    <w:p w:rsidR="004B46C0" w:rsidRPr="004B46C0" w:rsidRDefault="004B46C0" w:rsidP="00573530">
      <w:pPr>
        <w:tabs>
          <w:tab w:val="left" w:pos="670"/>
          <w:tab w:val="left" w:pos="871"/>
          <w:tab w:val="left" w:pos="2115"/>
          <w:tab w:val="center" w:pos="4600"/>
        </w:tabs>
        <w:spacing w:before="480" w:after="0" w:line="240" w:lineRule="auto"/>
        <w:jc w:val="center"/>
        <w:rPr>
          <w:rFonts w:eastAsia="Times New Roman" w:cs="Times New Roman"/>
          <w:b/>
          <w:szCs w:val="28"/>
          <w:lang w:val="vi-VN"/>
        </w:rPr>
      </w:pPr>
      <w:r w:rsidRPr="004B46C0">
        <w:rPr>
          <w:rFonts w:eastAsia="Times New Roman" w:cs="Times New Roman"/>
          <w:b/>
          <w:bCs/>
          <w:szCs w:val="28"/>
          <w:lang w:val="vi-VN"/>
        </w:rPr>
        <w:t>THÔNG BÁO</w:t>
      </w:r>
    </w:p>
    <w:p w:rsidR="004B46C0" w:rsidRPr="004B46C0" w:rsidRDefault="004B46C0" w:rsidP="004B46C0">
      <w:pPr>
        <w:spacing w:after="0" w:line="240" w:lineRule="auto"/>
        <w:jc w:val="center"/>
        <w:rPr>
          <w:rFonts w:eastAsia="Times New Roman" w:cs="Times New Roman"/>
          <w:b/>
          <w:szCs w:val="28"/>
        </w:rPr>
      </w:pPr>
      <w:r w:rsidRPr="004B46C0">
        <w:rPr>
          <w:rFonts w:eastAsia="Times New Roman" w:cs="Times New Roman"/>
          <w:b/>
          <w:szCs w:val="28"/>
          <w:lang w:val="vi-VN"/>
        </w:rPr>
        <w:t xml:space="preserve">Kết luận của </w:t>
      </w:r>
      <w:r>
        <w:rPr>
          <w:rFonts w:eastAsia="Times New Roman" w:cs="Times New Roman"/>
          <w:b/>
          <w:szCs w:val="28"/>
        </w:rPr>
        <w:t>Chánh</w:t>
      </w:r>
      <w:r w:rsidRPr="004B46C0">
        <w:rPr>
          <w:rFonts w:eastAsia="Times New Roman" w:cs="Times New Roman"/>
          <w:b/>
          <w:szCs w:val="28"/>
          <w:lang w:val="vi-VN"/>
        </w:rPr>
        <w:t xml:space="preserve"> Thanh tra tỉnh</w:t>
      </w:r>
      <w:r w:rsidRPr="004B46C0">
        <w:rPr>
          <w:rFonts w:eastAsia="Times New Roman" w:cs="Times New Roman"/>
          <w:b/>
          <w:szCs w:val="28"/>
        </w:rPr>
        <w:t xml:space="preserve"> </w:t>
      </w:r>
      <w:r w:rsidRPr="004B46C0">
        <w:rPr>
          <w:rFonts w:eastAsia="Times New Roman" w:cs="Times New Roman"/>
          <w:b/>
          <w:szCs w:val="28"/>
          <w:lang w:val="vi-VN"/>
        </w:rPr>
        <w:t xml:space="preserve">tại </w:t>
      </w:r>
      <w:r w:rsidR="000A6C1F">
        <w:rPr>
          <w:rFonts w:eastAsia="Times New Roman" w:cs="Times New Roman"/>
          <w:b/>
          <w:szCs w:val="28"/>
        </w:rPr>
        <w:t>cuộc họp giao ban ngày 23</w:t>
      </w:r>
      <w:r>
        <w:rPr>
          <w:rFonts w:eastAsia="Times New Roman" w:cs="Times New Roman"/>
          <w:b/>
          <w:szCs w:val="28"/>
        </w:rPr>
        <w:t>/7/2018</w:t>
      </w:r>
    </w:p>
    <w:p w:rsidR="00573530" w:rsidRDefault="00573530" w:rsidP="004B46C0">
      <w:pPr>
        <w:spacing w:after="0" w:line="240" w:lineRule="auto"/>
        <w:jc w:val="center"/>
        <w:rPr>
          <w:rFonts w:eastAsia="MS Mincho" w:cs="Times New Roman"/>
          <w:b/>
          <w:szCs w:val="28"/>
        </w:rPr>
      </w:pPr>
      <w:r>
        <w:rPr>
          <w:rFonts w:eastAsia="MS Mincho" w:cs="Times New Roman"/>
          <w:b/>
          <w:noProof/>
          <w:szCs w:val="28"/>
        </w:rPr>
        <mc:AlternateContent>
          <mc:Choice Requires="wps">
            <w:drawing>
              <wp:anchor distT="0" distB="0" distL="114300" distR="114300" simplePos="0" relativeHeight="251659264" behindDoc="0" locked="0" layoutInCell="1" allowOverlap="1" wp14:anchorId="46652B08" wp14:editId="3230BCC1">
                <wp:simplePos x="0" y="0"/>
                <wp:positionH relativeFrom="column">
                  <wp:posOffset>2032115</wp:posOffset>
                </wp:positionH>
                <wp:positionV relativeFrom="paragraph">
                  <wp:posOffset>46990</wp:posOffset>
                </wp:positionV>
                <wp:extent cx="17297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3.7pt" to="29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f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osnnK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"/>
            </w:pict>
          </mc:Fallback>
        </mc:AlternateContent>
      </w:r>
    </w:p>
    <w:p w:rsidR="004B46C0" w:rsidRPr="004B46C0" w:rsidRDefault="004B46C0" w:rsidP="004B46C0">
      <w:pPr>
        <w:spacing w:after="0" w:line="240" w:lineRule="auto"/>
        <w:jc w:val="center"/>
        <w:rPr>
          <w:rFonts w:eastAsia="MS Mincho" w:cs="Times New Roman"/>
          <w:b/>
          <w:szCs w:val="28"/>
          <w:lang w:val="vi-VN"/>
        </w:rPr>
      </w:pPr>
    </w:p>
    <w:p w:rsidR="00EB73ED" w:rsidRDefault="004B46C0" w:rsidP="00192D72">
      <w:pPr>
        <w:spacing w:after="0" w:line="340" w:lineRule="exact"/>
        <w:ind w:firstLine="709"/>
        <w:jc w:val="both"/>
        <w:rPr>
          <w:rFonts w:eastAsia="Times New Roman" w:cs="Times New Roman"/>
          <w:spacing w:val="4"/>
          <w:szCs w:val="28"/>
        </w:rPr>
      </w:pPr>
      <w:r w:rsidRPr="008E11CD">
        <w:rPr>
          <w:rFonts w:eastAsia="Times New Roman" w:cs="Times New Roman"/>
          <w:spacing w:val="4"/>
          <w:szCs w:val="28"/>
        </w:rPr>
        <w:tab/>
      </w:r>
      <w:r w:rsidRPr="008E11CD">
        <w:rPr>
          <w:rFonts w:eastAsia="Times New Roman" w:cs="Times New Roman"/>
          <w:spacing w:val="4"/>
          <w:szCs w:val="28"/>
          <w:lang w:val="vi-VN"/>
        </w:rPr>
        <w:t xml:space="preserve">Ngày </w:t>
      </w:r>
      <w:r w:rsidR="000A6C1F">
        <w:rPr>
          <w:rFonts w:eastAsia="Times New Roman" w:cs="Times New Roman"/>
          <w:spacing w:val="4"/>
          <w:szCs w:val="28"/>
        </w:rPr>
        <w:t>23</w:t>
      </w:r>
      <w:r w:rsidRPr="008E11CD">
        <w:rPr>
          <w:rFonts w:eastAsia="Times New Roman" w:cs="Times New Roman"/>
          <w:spacing w:val="4"/>
          <w:szCs w:val="28"/>
          <w:lang w:val="vi-VN"/>
        </w:rPr>
        <w:t>/</w:t>
      </w:r>
      <w:r w:rsidRPr="008E11CD">
        <w:rPr>
          <w:rFonts w:eastAsia="Times New Roman" w:cs="Times New Roman"/>
          <w:spacing w:val="4"/>
          <w:szCs w:val="28"/>
        </w:rPr>
        <w:t>7</w:t>
      </w:r>
      <w:r w:rsidRPr="008E11CD">
        <w:rPr>
          <w:rFonts w:eastAsia="Times New Roman" w:cs="Times New Roman"/>
          <w:spacing w:val="4"/>
          <w:szCs w:val="28"/>
          <w:lang w:val="vi-VN"/>
        </w:rPr>
        <w:t>/201</w:t>
      </w:r>
      <w:r w:rsidRPr="008E11CD">
        <w:rPr>
          <w:rFonts w:eastAsia="Times New Roman" w:cs="Times New Roman"/>
          <w:spacing w:val="4"/>
          <w:szCs w:val="28"/>
        </w:rPr>
        <w:t>8</w:t>
      </w:r>
      <w:r w:rsidRPr="008E11CD">
        <w:rPr>
          <w:rFonts w:eastAsia="Times New Roman" w:cs="Times New Roman"/>
          <w:spacing w:val="4"/>
          <w:szCs w:val="28"/>
          <w:lang w:val="vi-VN"/>
        </w:rPr>
        <w:t xml:space="preserve">, </w:t>
      </w:r>
      <w:r w:rsidR="00C7358A" w:rsidRPr="008E11CD">
        <w:rPr>
          <w:rFonts w:eastAsia="Times New Roman" w:cs="Times New Roman"/>
          <w:spacing w:val="4"/>
          <w:szCs w:val="28"/>
        </w:rPr>
        <w:t>tại buổi</w:t>
      </w:r>
      <w:r w:rsidRPr="008E11CD">
        <w:rPr>
          <w:rFonts w:eastAsia="Times New Roman" w:cs="Times New Roman"/>
          <w:spacing w:val="4"/>
          <w:szCs w:val="28"/>
        </w:rPr>
        <w:t xml:space="preserve"> họp giao</w:t>
      </w:r>
      <w:r w:rsidR="004B3E80" w:rsidRPr="008E11CD">
        <w:rPr>
          <w:rFonts w:eastAsia="Times New Roman" w:cs="Times New Roman"/>
          <w:spacing w:val="4"/>
          <w:szCs w:val="28"/>
        </w:rPr>
        <w:t xml:space="preserve"> ban</w:t>
      </w:r>
      <w:r w:rsidRPr="008E11CD">
        <w:rPr>
          <w:rFonts w:eastAsia="Times New Roman" w:cs="Times New Roman"/>
          <w:spacing w:val="4"/>
          <w:szCs w:val="28"/>
        </w:rPr>
        <w:t xml:space="preserve"> </w:t>
      </w:r>
      <w:r w:rsidR="00C7358A" w:rsidRPr="008E11CD">
        <w:rPr>
          <w:rFonts w:eastAsia="Times New Roman" w:cs="Times New Roman"/>
          <w:spacing w:val="4"/>
          <w:szCs w:val="28"/>
        </w:rPr>
        <w:t>của Lãnh đạo,</w:t>
      </w:r>
      <w:r w:rsidRPr="008E11CD">
        <w:rPr>
          <w:rFonts w:eastAsia="Times New Roman" w:cs="Times New Roman"/>
          <w:spacing w:val="4"/>
          <w:szCs w:val="28"/>
        </w:rPr>
        <w:t xml:space="preserve"> </w:t>
      </w:r>
      <w:r w:rsidR="00C7358A" w:rsidRPr="008E11CD">
        <w:rPr>
          <w:rFonts w:eastAsia="Times New Roman" w:cs="Times New Roman"/>
          <w:spacing w:val="4"/>
          <w:szCs w:val="28"/>
        </w:rPr>
        <w:t xml:space="preserve">Trưởng các phòng và Chánh </w:t>
      </w:r>
      <w:r w:rsidRPr="008E11CD">
        <w:rPr>
          <w:rFonts w:eastAsia="Times New Roman" w:cs="Times New Roman"/>
          <w:spacing w:val="4"/>
          <w:szCs w:val="28"/>
        </w:rPr>
        <w:t xml:space="preserve">Văn phòng </w:t>
      </w:r>
      <w:r w:rsidRPr="008E11CD">
        <w:rPr>
          <w:rFonts w:eastAsia="Times New Roman" w:cs="Times New Roman"/>
          <w:spacing w:val="4"/>
          <w:szCs w:val="28"/>
          <w:lang w:val="vi-VN"/>
        </w:rPr>
        <w:t xml:space="preserve">đã </w:t>
      </w:r>
      <w:r w:rsidR="00C7358A" w:rsidRPr="008E11CD">
        <w:rPr>
          <w:rFonts w:eastAsia="Times New Roman" w:cs="Times New Roman"/>
          <w:spacing w:val="4"/>
          <w:szCs w:val="28"/>
        </w:rPr>
        <w:t xml:space="preserve">báo cáo kết </w:t>
      </w:r>
      <w:bookmarkStart w:id="0" w:name="_GoBack"/>
      <w:bookmarkEnd w:id="0"/>
      <w:r w:rsidR="00C7358A" w:rsidRPr="008E11CD">
        <w:rPr>
          <w:rFonts w:eastAsia="Times New Roman" w:cs="Times New Roman"/>
          <w:spacing w:val="4"/>
          <w:szCs w:val="28"/>
        </w:rPr>
        <w:t xml:space="preserve">quả hoạt động của các phòng trong </w:t>
      </w:r>
      <w:r w:rsidR="000A6C1F">
        <w:rPr>
          <w:rFonts w:eastAsia="Times New Roman" w:cs="Times New Roman"/>
          <w:spacing w:val="4"/>
          <w:szCs w:val="28"/>
        </w:rPr>
        <w:t>thời gian qua</w:t>
      </w:r>
      <w:r w:rsidR="00C7358A" w:rsidRPr="008E11CD">
        <w:rPr>
          <w:rFonts w:eastAsia="Times New Roman" w:cs="Times New Roman"/>
          <w:spacing w:val="4"/>
          <w:szCs w:val="28"/>
        </w:rPr>
        <w:t xml:space="preserve"> và nhiệm vụ trong thời gian đến. </w:t>
      </w:r>
      <w:r w:rsidR="00C7358A" w:rsidRPr="008E11CD">
        <w:rPr>
          <w:rFonts w:eastAsia="Times New Roman" w:cs="Times New Roman"/>
          <w:spacing w:val="4"/>
          <w:szCs w:val="28"/>
          <w:lang w:val="vi-VN"/>
        </w:rPr>
        <w:t xml:space="preserve">Sau khi </w:t>
      </w:r>
      <w:r w:rsidR="00C7358A" w:rsidRPr="008E11CD">
        <w:rPr>
          <w:rFonts w:eastAsia="Times New Roman" w:cs="Times New Roman"/>
          <w:spacing w:val="4"/>
          <w:szCs w:val="28"/>
        </w:rPr>
        <w:t xml:space="preserve">trao đổi, thảo luận giữa các phòng và phát biểu chỉ đạo của các đồng chí </w:t>
      </w:r>
      <w:r w:rsidR="00573530">
        <w:rPr>
          <w:rFonts w:eastAsia="Times New Roman" w:cs="Times New Roman"/>
          <w:spacing w:val="4"/>
          <w:szCs w:val="28"/>
        </w:rPr>
        <w:t>Bí thư Đảng ủy và Phó Chánh Thanh tra</w:t>
      </w:r>
      <w:r w:rsidRPr="008E11CD">
        <w:rPr>
          <w:rFonts w:eastAsia="Times New Roman" w:cs="Times New Roman"/>
          <w:spacing w:val="4"/>
          <w:szCs w:val="28"/>
          <w:lang w:val="vi-VN"/>
        </w:rPr>
        <w:t>, Chánh Thanh tra tỉnh kết luận như sau:</w:t>
      </w:r>
    </w:p>
    <w:p w:rsidR="00EB73ED" w:rsidRDefault="00EB73ED" w:rsidP="00192D72">
      <w:pPr>
        <w:spacing w:after="0" w:line="340" w:lineRule="exact"/>
        <w:ind w:firstLine="709"/>
        <w:jc w:val="both"/>
        <w:rPr>
          <w:rFonts w:eastAsia="Times New Roman" w:cs="Times New Roman"/>
          <w:spacing w:val="4"/>
          <w:szCs w:val="28"/>
        </w:rPr>
      </w:pPr>
      <w:r>
        <w:rPr>
          <w:rFonts w:eastAsia="Times New Roman" w:cs="Times New Roman"/>
          <w:spacing w:val="4"/>
          <w:szCs w:val="28"/>
        </w:rPr>
        <w:tab/>
      </w:r>
      <w:r w:rsidRPr="00D27CEA">
        <w:rPr>
          <w:rFonts w:eastAsia="Times New Roman" w:cs="Times New Roman"/>
          <w:b/>
          <w:spacing w:val="4"/>
          <w:szCs w:val="28"/>
        </w:rPr>
        <w:t>1.</w:t>
      </w:r>
      <w:r>
        <w:rPr>
          <w:rFonts w:eastAsia="Times New Roman" w:cs="Times New Roman"/>
          <w:spacing w:val="4"/>
          <w:szCs w:val="28"/>
        </w:rPr>
        <w:t xml:space="preserve"> </w:t>
      </w:r>
      <w:r w:rsidR="004B3E80" w:rsidRPr="00EB73ED">
        <w:rPr>
          <w:rFonts w:eastAsia="Times New Roman" w:cs="Times New Roman"/>
          <w:spacing w:val="4"/>
          <w:szCs w:val="28"/>
        </w:rPr>
        <w:t>Để bảo đảm tiến độ theo</w:t>
      </w:r>
      <w:r w:rsidR="004668C4" w:rsidRPr="00EB73ED">
        <w:rPr>
          <w:rFonts w:eastAsia="Times New Roman" w:cs="Times New Roman"/>
          <w:spacing w:val="4"/>
          <w:szCs w:val="28"/>
        </w:rPr>
        <w:t xml:space="preserve"> Kế hoạch thanh tra năm 2018 đã được UBND tỉnh phê duyệt, các phòng cần sớm kết thúc các Đoàn thanh tra đang triển khai </w:t>
      </w:r>
      <w:r w:rsidR="0066787B" w:rsidRPr="00EB73ED">
        <w:rPr>
          <w:rFonts w:eastAsia="Times New Roman" w:cs="Times New Roman"/>
          <w:spacing w:val="4"/>
          <w:szCs w:val="28"/>
        </w:rPr>
        <w:t xml:space="preserve">bảo đảm đúng thời gian quy định </w:t>
      </w:r>
      <w:r w:rsidR="00573530" w:rsidRPr="00EB73ED">
        <w:rPr>
          <w:rFonts w:eastAsia="Times New Roman" w:cs="Times New Roman"/>
          <w:spacing w:val="4"/>
          <w:szCs w:val="28"/>
        </w:rPr>
        <w:t xml:space="preserve">đồng thời khảo sát, </w:t>
      </w:r>
      <w:r w:rsidR="004668C4" w:rsidRPr="00EB73ED">
        <w:rPr>
          <w:rFonts w:eastAsia="Times New Roman" w:cs="Times New Roman"/>
          <w:spacing w:val="4"/>
          <w:szCs w:val="28"/>
        </w:rPr>
        <w:t>nghiên cứu triển khai các cuộc thanh tra còn lại của năm</w:t>
      </w:r>
      <w:r w:rsidR="004B3E80" w:rsidRPr="00EB73ED">
        <w:rPr>
          <w:rFonts w:eastAsia="Times New Roman" w:cs="Times New Roman"/>
          <w:spacing w:val="4"/>
          <w:szCs w:val="28"/>
        </w:rPr>
        <w:t xml:space="preserve"> 2018</w:t>
      </w:r>
      <w:r w:rsidR="004668C4" w:rsidRPr="00EB73ED">
        <w:rPr>
          <w:rFonts w:eastAsia="Times New Roman" w:cs="Times New Roman"/>
          <w:spacing w:val="4"/>
          <w:szCs w:val="28"/>
        </w:rPr>
        <w:t>.</w:t>
      </w:r>
      <w:r w:rsidR="00C82810" w:rsidRPr="00EB73ED">
        <w:rPr>
          <w:rFonts w:eastAsia="Times New Roman" w:cs="Times New Roman"/>
          <w:spacing w:val="4"/>
          <w:szCs w:val="28"/>
        </w:rPr>
        <w:t xml:space="preserve"> </w:t>
      </w:r>
      <w:r w:rsidR="0066787B" w:rsidRPr="00EB73ED">
        <w:rPr>
          <w:rFonts w:eastAsia="Times New Roman" w:cs="Times New Roman"/>
          <w:spacing w:val="4"/>
          <w:szCs w:val="28"/>
        </w:rPr>
        <w:t>Đối với các vụ khiếu nại, tố</w:t>
      </w:r>
      <w:r w:rsidR="004668C4" w:rsidRPr="00EB73ED">
        <w:rPr>
          <w:rFonts w:eastAsia="Times New Roman" w:cs="Times New Roman"/>
          <w:spacing w:val="4"/>
          <w:szCs w:val="28"/>
        </w:rPr>
        <w:t xml:space="preserve"> cáo do UBND tỉnh giao, đề nghị </w:t>
      </w:r>
      <w:r w:rsidR="003B677E">
        <w:rPr>
          <w:rFonts w:eastAsia="Times New Roman" w:cs="Times New Roman"/>
          <w:spacing w:val="4"/>
          <w:szCs w:val="28"/>
          <w:lang w:val="vi-VN"/>
        </w:rPr>
        <w:t>các đồng chí Phó Chánh Thanh tra phụ trách, chỉ đạo các phòng chuyên môn xây dựng kế hoạch thanh tra, xác minh chặt chẽ, kịp thời và hiệu quả.</w:t>
      </w:r>
      <w:r w:rsidR="00573530" w:rsidRPr="00EB73ED">
        <w:rPr>
          <w:rFonts w:eastAsia="Times New Roman" w:cs="Times New Roman"/>
          <w:spacing w:val="4"/>
          <w:szCs w:val="28"/>
        </w:rPr>
        <w:t xml:space="preserve"> </w:t>
      </w:r>
    </w:p>
    <w:p w:rsidR="00EB73ED" w:rsidRPr="00EB73ED" w:rsidRDefault="00EB73ED" w:rsidP="00192D72">
      <w:pPr>
        <w:spacing w:after="0" w:line="340" w:lineRule="exact"/>
        <w:ind w:firstLine="709"/>
        <w:jc w:val="both"/>
        <w:rPr>
          <w:rFonts w:eastAsia="Times New Roman" w:cs="Times New Roman"/>
          <w:spacing w:val="4"/>
          <w:szCs w:val="28"/>
        </w:rPr>
      </w:pPr>
      <w:r>
        <w:rPr>
          <w:rFonts w:eastAsia="Times New Roman" w:cs="Times New Roman"/>
          <w:spacing w:val="4"/>
          <w:szCs w:val="28"/>
        </w:rPr>
        <w:tab/>
        <w:t>Nhằm bảo đảm kịp thời trong công tác tham mưu xử lý đơn, thư do UBND tỉnh giao, Chánh Thanh tra sẽ trên cơ sở công việc của các phòng để giao thêm nhiệm vụ xử lý đơn, thư phát sinh không thuộc địa bàn và lĩnh vực của các phòng để bảo đảm hoàn thành nhiệm vụ chung của cơ quan.</w:t>
      </w:r>
    </w:p>
    <w:p w:rsidR="00C82810" w:rsidRPr="008E11CD" w:rsidRDefault="004B3E80" w:rsidP="00192D72">
      <w:pPr>
        <w:spacing w:after="0" w:line="340" w:lineRule="exact"/>
        <w:ind w:firstLine="709"/>
        <w:jc w:val="both"/>
        <w:rPr>
          <w:rFonts w:eastAsia="Times New Roman" w:cs="Times New Roman"/>
          <w:spacing w:val="-2"/>
          <w:szCs w:val="28"/>
        </w:rPr>
      </w:pPr>
      <w:r w:rsidRPr="008E11CD">
        <w:rPr>
          <w:rFonts w:eastAsia="Times New Roman" w:cs="Times New Roman"/>
          <w:spacing w:val="-2"/>
          <w:szCs w:val="28"/>
        </w:rPr>
        <w:t>Giao c</w:t>
      </w:r>
      <w:r w:rsidR="00C82810" w:rsidRPr="008E11CD">
        <w:rPr>
          <w:rFonts w:eastAsia="Times New Roman" w:cs="Times New Roman"/>
          <w:spacing w:val="-2"/>
          <w:szCs w:val="28"/>
          <w:lang w:val="vi-VN"/>
        </w:rPr>
        <w:t xml:space="preserve">ác đồng chí Phó Chánh Thanh tra theo phân công chủ động chỉ đạo các phòng nghiệp vụ triển khai các cuộc thanh tra theo đúng kế hoạch, bảo đảm </w:t>
      </w:r>
      <w:r w:rsidR="00573530">
        <w:rPr>
          <w:rFonts w:eastAsia="Times New Roman" w:cs="Times New Roman"/>
          <w:spacing w:val="-2"/>
          <w:szCs w:val="28"/>
        </w:rPr>
        <w:t xml:space="preserve">chất lượng nội dung, </w:t>
      </w:r>
      <w:r w:rsidR="00C82810" w:rsidRPr="008E11CD">
        <w:rPr>
          <w:rFonts w:eastAsia="Times New Roman" w:cs="Times New Roman"/>
          <w:spacing w:val="-2"/>
          <w:szCs w:val="28"/>
          <w:lang w:val="vi-VN"/>
        </w:rPr>
        <w:t>hiệu quả và thời gian theo quy định.</w:t>
      </w:r>
    </w:p>
    <w:p w:rsidR="00C82810" w:rsidRPr="000A77B4" w:rsidRDefault="00C82810" w:rsidP="00192D72">
      <w:pPr>
        <w:spacing w:after="0" w:line="340" w:lineRule="exact"/>
        <w:ind w:firstLine="709"/>
        <w:jc w:val="both"/>
        <w:rPr>
          <w:rFonts w:eastAsia="Arial" w:cs="Times New Roman"/>
          <w:szCs w:val="28"/>
        </w:rPr>
      </w:pPr>
      <w:r w:rsidRPr="000A77B4">
        <w:rPr>
          <w:rFonts w:eastAsia="Times New Roman" w:cs="Times New Roman"/>
          <w:b/>
          <w:szCs w:val="28"/>
        </w:rPr>
        <w:t>2.</w:t>
      </w:r>
      <w:r w:rsidRPr="000A77B4">
        <w:rPr>
          <w:rFonts w:eastAsia="Times New Roman" w:cs="Times New Roman"/>
          <w:szCs w:val="28"/>
        </w:rPr>
        <w:t xml:space="preserve"> </w:t>
      </w:r>
      <w:r w:rsidRPr="000A77B4">
        <w:rPr>
          <w:rFonts w:eastAsia="Arial" w:cs="Times New Roman"/>
          <w:szCs w:val="28"/>
          <w:lang w:val="vi-VN"/>
        </w:rPr>
        <w:t xml:space="preserve">Đoàn </w:t>
      </w:r>
      <w:r w:rsidRPr="000A77B4">
        <w:rPr>
          <w:rFonts w:eastAsia="Arial" w:cs="Times New Roman"/>
          <w:szCs w:val="28"/>
        </w:rPr>
        <w:t>t</w:t>
      </w:r>
      <w:r w:rsidRPr="000A77B4">
        <w:rPr>
          <w:rFonts w:eastAsia="Arial" w:cs="Times New Roman"/>
          <w:szCs w:val="28"/>
          <w:lang w:val="vi-VN"/>
        </w:rPr>
        <w:t>hanh tra liên ngành việc quản lý và sử dụng đất lâm nghiệp của các cơ quan, tổ chức, cá nhân có nguồn gốc chuyển giao từ các Ban Quản lý khu bảo tồn, các Ban Quản lý rừng phòng hộ, các Công ty TNHH NN MTV Lâm nghiệp</w:t>
      </w:r>
      <w:r w:rsidR="008E11CD" w:rsidRPr="000A77B4">
        <w:rPr>
          <w:rFonts w:eastAsia="Arial" w:cs="Times New Roman"/>
          <w:szCs w:val="28"/>
        </w:rPr>
        <w:t xml:space="preserve">, </w:t>
      </w:r>
      <w:r w:rsidRPr="000A77B4">
        <w:rPr>
          <w:rFonts w:eastAsia="Arial" w:cs="Times New Roman"/>
          <w:szCs w:val="28"/>
        </w:rPr>
        <w:t>tổng hợp báo cáo kết quả</w:t>
      </w:r>
      <w:r w:rsidR="003B677E">
        <w:rPr>
          <w:rFonts w:eastAsia="Arial" w:cs="Times New Roman"/>
          <w:szCs w:val="28"/>
          <w:lang w:val="vi-VN"/>
        </w:rPr>
        <w:t xml:space="preserve"> và kết thúc cuộc thanh tra trong tháng 8</w:t>
      </w:r>
      <w:r w:rsidRPr="000A77B4">
        <w:rPr>
          <w:rFonts w:eastAsia="Arial" w:cs="Times New Roman"/>
          <w:szCs w:val="28"/>
        </w:rPr>
        <w:t>.</w:t>
      </w:r>
    </w:p>
    <w:p w:rsidR="004B3E80" w:rsidRPr="000A77B4" w:rsidRDefault="004B3E80" w:rsidP="00192D72">
      <w:pPr>
        <w:spacing w:after="0" w:line="340" w:lineRule="exact"/>
        <w:ind w:firstLine="709"/>
        <w:jc w:val="both"/>
        <w:rPr>
          <w:rFonts w:eastAsia="Arial" w:cs="Times New Roman"/>
          <w:szCs w:val="28"/>
          <w:lang w:val="vi-VN"/>
        </w:rPr>
      </w:pPr>
      <w:r w:rsidRPr="008E11CD">
        <w:rPr>
          <w:b/>
          <w:spacing w:val="-6"/>
          <w:szCs w:val="28"/>
        </w:rPr>
        <w:t>3.</w:t>
      </w:r>
      <w:r w:rsidRPr="008E11CD">
        <w:rPr>
          <w:spacing w:val="-6"/>
          <w:szCs w:val="28"/>
        </w:rPr>
        <w:t xml:space="preserve"> </w:t>
      </w:r>
      <w:r w:rsidRPr="000A77B4">
        <w:rPr>
          <w:rFonts w:eastAsia="Arial" w:cs="Times New Roman"/>
          <w:szCs w:val="28"/>
          <w:lang w:val="vi-VN"/>
        </w:rPr>
        <w:t>Phòng Thanh tra, giải quyết KNTC 3 tham mưu xây dự</w:t>
      </w:r>
      <w:r w:rsidR="008E11CD" w:rsidRPr="000A77B4">
        <w:rPr>
          <w:rFonts w:eastAsia="Arial" w:cs="Times New Roman"/>
          <w:szCs w:val="28"/>
          <w:lang w:val="vi-VN"/>
        </w:rPr>
        <w:t>ng đ</w:t>
      </w:r>
      <w:r w:rsidRPr="000A77B4">
        <w:rPr>
          <w:rFonts w:eastAsia="Arial" w:cs="Times New Roman"/>
          <w:szCs w:val="28"/>
          <w:lang w:val="vi-VN"/>
        </w:rPr>
        <w:t>ịnh hướng chương trình thanh tra năm 2019 theo Công văn số 909/TTCP-KHTT ngày 12/6/2018 của Thanh tra Chính phủ.</w:t>
      </w:r>
    </w:p>
    <w:p w:rsidR="008E11CD" w:rsidRPr="003B677E" w:rsidRDefault="008E11CD" w:rsidP="00192D72">
      <w:pPr>
        <w:spacing w:after="0" w:line="340" w:lineRule="exact"/>
        <w:ind w:firstLine="709"/>
        <w:jc w:val="both"/>
        <w:rPr>
          <w:rFonts w:eastAsia="Times New Roman" w:cs="Times New Roman"/>
          <w:szCs w:val="28"/>
          <w:lang w:val="vi-VN"/>
        </w:rPr>
      </w:pPr>
      <w:r w:rsidRPr="000A77B4">
        <w:rPr>
          <w:rFonts w:eastAsia="Arial" w:cs="Times New Roman"/>
          <w:b/>
          <w:szCs w:val="28"/>
          <w:lang w:val="vi-VN"/>
        </w:rPr>
        <w:t>4.</w:t>
      </w:r>
      <w:r w:rsidRPr="000A77B4">
        <w:rPr>
          <w:rFonts w:eastAsia="Arial" w:cs="Times New Roman"/>
          <w:szCs w:val="28"/>
          <w:lang w:val="vi-VN"/>
        </w:rPr>
        <w:t xml:space="preserve"> Phòng Giám sát, kiểm tra và xử lý</w:t>
      </w:r>
      <w:r w:rsidRPr="008E11CD">
        <w:rPr>
          <w:rFonts w:eastAsia="Times New Roman" w:cs="Times New Roman"/>
          <w:szCs w:val="28"/>
          <w:lang w:val="it-IT"/>
        </w:rPr>
        <w:t xml:space="preserve"> sau thanh tra </w:t>
      </w:r>
      <w:r>
        <w:rPr>
          <w:rFonts w:eastAsia="Times New Roman" w:cs="Times New Roman"/>
          <w:szCs w:val="28"/>
          <w:lang w:val="it-IT"/>
        </w:rPr>
        <w:t>phối</w:t>
      </w:r>
      <w:r w:rsidRPr="008E11CD">
        <w:rPr>
          <w:rFonts w:eastAsia="Times New Roman" w:cs="Times New Roman"/>
          <w:szCs w:val="28"/>
          <w:lang w:val="it-IT"/>
        </w:rPr>
        <w:t xml:space="preserve"> hợp với các phòng tiếp tục theo dõi, đôn đốc thực hiện nghiêm túc các Kết luận thanh tra</w:t>
      </w:r>
      <w:r>
        <w:rPr>
          <w:rFonts w:eastAsia="Times New Roman" w:cs="Times New Roman"/>
          <w:szCs w:val="28"/>
          <w:lang w:val="it-IT"/>
        </w:rPr>
        <w:t>.</w:t>
      </w:r>
      <w:r w:rsidR="003B677E">
        <w:rPr>
          <w:rFonts w:eastAsia="Times New Roman" w:cs="Times New Roman"/>
          <w:szCs w:val="28"/>
          <w:lang w:val="vi-VN"/>
        </w:rPr>
        <w:t xml:space="preserve"> Tham mưu Đoàn kiểm tra việc thực hiện các kết luận thanh tra từ năm 2015 đến nay.</w:t>
      </w:r>
    </w:p>
    <w:p w:rsidR="004B3E80" w:rsidRPr="008E11CD" w:rsidRDefault="008E11CD" w:rsidP="00192D72">
      <w:pPr>
        <w:spacing w:after="0" w:line="340" w:lineRule="exact"/>
        <w:ind w:firstLine="709"/>
        <w:jc w:val="both"/>
        <w:rPr>
          <w:rFonts w:eastAsia="Times New Roman" w:cs="Times New Roman"/>
          <w:spacing w:val="-6"/>
          <w:szCs w:val="28"/>
        </w:rPr>
      </w:pPr>
      <w:r>
        <w:rPr>
          <w:rFonts w:eastAsia="Times New Roman" w:cs="Times New Roman"/>
          <w:b/>
          <w:spacing w:val="-6"/>
          <w:szCs w:val="28"/>
        </w:rPr>
        <w:t>5</w:t>
      </w:r>
      <w:r w:rsidR="004B3E80" w:rsidRPr="008E11CD">
        <w:rPr>
          <w:rFonts w:eastAsia="Times New Roman" w:cs="Times New Roman"/>
          <w:b/>
          <w:spacing w:val="-6"/>
          <w:szCs w:val="28"/>
        </w:rPr>
        <w:t xml:space="preserve">. </w:t>
      </w:r>
      <w:r w:rsidR="004B3E80" w:rsidRPr="008E11CD">
        <w:rPr>
          <w:rFonts w:eastAsia="Times New Roman" w:cs="Times New Roman"/>
          <w:spacing w:val="-6"/>
          <w:szCs w:val="28"/>
        </w:rPr>
        <w:t>Nhiệm vụ của Văn phòng:</w:t>
      </w:r>
    </w:p>
    <w:p w:rsidR="004668C4" w:rsidRPr="008E11CD" w:rsidRDefault="004B3E80" w:rsidP="00192D72">
      <w:pPr>
        <w:spacing w:after="0" w:line="340" w:lineRule="exact"/>
        <w:ind w:firstLine="709"/>
        <w:jc w:val="both"/>
        <w:rPr>
          <w:rFonts w:eastAsia="Times New Roman" w:cs="Times New Roman"/>
          <w:spacing w:val="4"/>
          <w:szCs w:val="28"/>
        </w:rPr>
      </w:pPr>
      <w:r w:rsidRPr="008E11CD">
        <w:rPr>
          <w:rFonts w:eastAsia="Times New Roman" w:cs="Times New Roman"/>
          <w:spacing w:val="4"/>
          <w:szCs w:val="28"/>
        </w:rPr>
        <w:tab/>
        <w:t>- T</w:t>
      </w:r>
      <w:r w:rsidR="007C2BE7" w:rsidRPr="008E11CD">
        <w:rPr>
          <w:rFonts w:eastAsia="Times New Roman" w:cs="Times New Roman"/>
          <w:spacing w:val="4"/>
          <w:szCs w:val="28"/>
        </w:rPr>
        <w:t>ham mưu tổ chức Hội nghị sơ kết công tác thanh tra, tiếp công dân, giải quyết KNTC và PCTN 06 tháng đầu năm 2018</w:t>
      </w:r>
      <w:r w:rsidR="0066787B">
        <w:rPr>
          <w:rFonts w:eastAsia="Times New Roman" w:cs="Times New Roman"/>
          <w:spacing w:val="4"/>
          <w:szCs w:val="28"/>
        </w:rPr>
        <w:t xml:space="preserve"> của ngành Thanh tra tỉnh</w:t>
      </w:r>
      <w:r w:rsidR="007C2BE7" w:rsidRPr="008E11CD">
        <w:rPr>
          <w:rFonts w:eastAsia="Times New Roman" w:cs="Times New Roman"/>
          <w:spacing w:val="4"/>
          <w:szCs w:val="28"/>
        </w:rPr>
        <w:t xml:space="preserve"> </w:t>
      </w:r>
      <w:r w:rsidR="007C2BE7" w:rsidRPr="008E11CD">
        <w:rPr>
          <w:rFonts w:eastAsia="Times New Roman" w:cs="Times New Roman"/>
          <w:spacing w:val="4"/>
          <w:szCs w:val="28"/>
        </w:rPr>
        <w:lastRenderedPageBreak/>
        <w:t>và Hội nghị sơ kết 6 tháng đầu năm của Đảng bộ, công đoàn, cơ quan</w:t>
      </w:r>
      <w:r w:rsidR="0066787B">
        <w:rPr>
          <w:rFonts w:eastAsia="Times New Roman" w:cs="Times New Roman"/>
          <w:spacing w:val="4"/>
          <w:szCs w:val="28"/>
        </w:rPr>
        <w:t xml:space="preserve"> Thanh tra tỉnh</w:t>
      </w:r>
      <w:r w:rsidR="007C2BE7" w:rsidRPr="008E11CD">
        <w:rPr>
          <w:rFonts w:eastAsia="Times New Roman" w:cs="Times New Roman"/>
          <w:spacing w:val="4"/>
          <w:szCs w:val="28"/>
        </w:rPr>
        <w:t>.</w:t>
      </w:r>
    </w:p>
    <w:p w:rsidR="00BD6AE2" w:rsidRPr="008E11CD" w:rsidRDefault="004B3E80" w:rsidP="00192D72">
      <w:pPr>
        <w:spacing w:after="0" w:line="340" w:lineRule="exact"/>
        <w:ind w:firstLine="709"/>
        <w:jc w:val="both"/>
        <w:rPr>
          <w:rFonts w:eastAsia="Times New Roman" w:cs="Times New Roman"/>
          <w:szCs w:val="28"/>
          <w:lang w:val="it-IT"/>
        </w:rPr>
      </w:pPr>
      <w:r w:rsidRPr="008E11CD">
        <w:rPr>
          <w:rFonts w:eastAsia="Times New Roman" w:cs="Times New Roman"/>
          <w:szCs w:val="28"/>
          <w:lang w:val="it-IT"/>
        </w:rPr>
        <w:t>- P</w:t>
      </w:r>
      <w:r w:rsidR="00BD6AE2" w:rsidRPr="008E11CD">
        <w:rPr>
          <w:rFonts w:eastAsia="Times New Roman" w:cs="Times New Roman"/>
          <w:szCs w:val="28"/>
          <w:lang w:val="it-IT"/>
        </w:rPr>
        <w:t xml:space="preserve">hối hợp với Trường Cán bộ Thanh tra tổ chức lớp Bồi dưỡng nghiệp vụ thanh tra viên chính tại Huế (Dự kiến mở lớp vào Quý </w:t>
      </w:r>
      <w:r w:rsidRPr="008E11CD">
        <w:rPr>
          <w:rFonts w:eastAsia="Times New Roman" w:cs="Times New Roman"/>
          <w:szCs w:val="28"/>
          <w:lang w:val="it-IT"/>
        </w:rPr>
        <w:t>IV</w:t>
      </w:r>
      <w:r w:rsidR="00BD6AE2" w:rsidRPr="008E11CD">
        <w:rPr>
          <w:rFonts w:eastAsia="Times New Roman" w:cs="Times New Roman"/>
          <w:szCs w:val="28"/>
          <w:lang w:val="it-IT"/>
        </w:rPr>
        <w:t>).</w:t>
      </w:r>
    </w:p>
    <w:p w:rsidR="009E065E" w:rsidRDefault="004B3E80" w:rsidP="00192D72">
      <w:pPr>
        <w:spacing w:after="0" w:line="340" w:lineRule="exact"/>
        <w:ind w:firstLine="709"/>
        <w:jc w:val="both"/>
        <w:rPr>
          <w:rFonts w:eastAsia="Times New Roman" w:cs="Times New Roman"/>
          <w:spacing w:val="-2"/>
          <w:szCs w:val="28"/>
          <w:lang w:val="it-IT"/>
        </w:rPr>
      </w:pPr>
      <w:r w:rsidRPr="00573530">
        <w:rPr>
          <w:rFonts w:eastAsia="Times New Roman" w:cs="Times New Roman"/>
          <w:spacing w:val="-2"/>
          <w:szCs w:val="28"/>
          <w:lang w:val="it-IT"/>
        </w:rPr>
        <w:t>- T</w:t>
      </w:r>
      <w:r w:rsidR="00BD6AE2" w:rsidRPr="00573530">
        <w:rPr>
          <w:rFonts w:eastAsia="Times New Roman" w:cs="Times New Roman"/>
          <w:spacing w:val="-2"/>
          <w:szCs w:val="28"/>
          <w:lang w:val="it-IT"/>
        </w:rPr>
        <w:t xml:space="preserve">iếp tục tham mưu hoàn thiện cơ cấu tổ chức, cán bộ </w:t>
      </w:r>
      <w:r w:rsidR="0066787B" w:rsidRPr="00573530">
        <w:rPr>
          <w:rFonts w:eastAsia="Times New Roman" w:cs="Times New Roman"/>
          <w:spacing w:val="-2"/>
          <w:szCs w:val="28"/>
          <w:lang w:val="it-IT"/>
        </w:rPr>
        <w:t>các phòng nghiệp vụ và Văn phòng</w:t>
      </w:r>
      <w:r w:rsidR="00573530" w:rsidRPr="00573530">
        <w:rPr>
          <w:rFonts w:eastAsia="Times New Roman" w:cs="Times New Roman"/>
          <w:spacing w:val="-2"/>
          <w:szCs w:val="28"/>
          <w:lang w:val="it-IT"/>
        </w:rPr>
        <w:t xml:space="preserve"> theo Nghị quyết Trung ương 6 và Kế hoạch </w:t>
      </w:r>
      <w:r w:rsidR="006C2C5C">
        <w:rPr>
          <w:rFonts w:eastAsia="Times New Roman" w:cs="Times New Roman"/>
          <w:spacing w:val="-2"/>
          <w:szCs w:val="28"/>
          <w:lang w:val="it-IT"/>
        </w:rPr>
        <w:t>số 60-KH/TU</w:t>
      </w:r>
      <w:r w:rsidR="00573530" w:rsidRPr="00573530">
        <w:rPr>
          <w:rFonts w:eastAsia="Times New Roman" w:cs="Times New Roman"/>
          <w:spacing w:val="-2"/>
          <w:szCs w:val="28"/>
          <w:lang w:val="it-IT"/>
        </w:rPr>
        <w:t xml:space="preserve"> của Tỉnh ủy</w:t>
      </w:r>
      <w:r w:rsidR="006C2C5C">
        <w:rPr>
          <w:rStyle w:val="FootnoteReference"/>
          <w:rFonts w:eastAsia="Times New Roman" w:cs="Times New Roman"/>
          <w:spacing w:val="-2"/>
          <w:szCs w:val="28"/>
          <w:lang w:val="it-IT"/>
        </w:rPr>
        <w:footnoteReference w:id="1"/>
      </w:r>
      <w:r w:rsidR="009E065E">
        <w:rPr>
          <w:rFonts w:eastAsia="Times New Roman" w:cs="Times New Roman"/>
          <w:spacing w:val="-2"/>
          <w:szCs w:val="28"/>
          <w:lang w:val="it-IT"/>
        </w:rPr>
        <w:t>. Tham mưu luân chu</w:t>
      </w:r>
      <w:r w:rsidR="003B677E">
        <w:rPr>
          <w:rFonts w:eastAsia="Times New Roman" w:cs="Times New Roman"/>
          <w:spacing w:val="-2"/>
          <w:szCs w:val="28"/>
          <w:lang w:val="it-IT"/>
        </w:rPr>
        <w:t>yển, chuyển đổi vị trí công tác</w:t>
      </w:r>
      <w:r w:rsidR="003B677E">
        <w:rPr>
          <w:rFonts w:eastAsia="Times New Roman" w:cs="Times New Roman"/>
          <w:spacing w:val="-2"/>
          <w:szCs w:val="28"/>
          <w:lang w:val="vi-VN"/>
        </w:rPr>
        <w:t xml:space="preserve">, </w:t>
      </w:r>
      <w:r w:rsidR="009E065E">
        <w:rPr>
          <w:rFonts w:eastAsia="Times New Roman" w:cs="Times New Roman"/>
          <w:spacing w:val="-2"/>
          <w:szCs w:val="28"/>
          <w:lang w:val="it-IT"/>
        </w:rPr>
        <w:t>hoàn thiện quy chế cơ quan</w:t>
      </w:r>
      <w:r w:rsidR="003B677E">
        <w:rPr>
          <w:rFonts w:eastAsia="Times New Roman" w:cs="Times New Roman"/>
          <w:spacing w:val="-2"/>
          <w:szCs w:val="28"/>
          <w:lang w:val="vi-VN"/>
        </w:rPr>
        <w:t xml:space="preserve"> và sửa đổi, bổ sung quy chế chi tiêu nội bộ</w:t>
      </w:r>
      <w:r w:rsidR="009E065E">
        <w:rPr>
          <w:rFonts w:eastAsia="Times New Roman" w:cs="Times New Roman"/>
          <w:spacing w:val="-2"/>
          <w:szCs w:val="28"/>
          <w:lang w:val="it-IT"/>
        </w:rPr>
        <w:t xml:space="preserve">. </w:t>
      </w:r>
    </w:p>
    <w:p w:rsidR="00EB73ED" w:rsidRPr="003B677E" w:rsidRDefault="009E065E" w:rsidP="00192D72">
      <w:pPr>
        <w:spacing w:after="0" w:line="340" w:lineRule="exact"/>
        <w:ind w:firstLine="709"/>
        <w:jc w:val="both"/>
        <w:rPr>
          <w:rFonts w:eastAsia="Times New Roman" w:cs="Times New Roman"/>
          <w:spacing w:val="4"/>
          <w:szCs w:val="28"/>
          <w:lang w:val="vi-VN"/>
        </w:rPr>
      </w:pPr>
      <w:r>
        <w:rPr>
          <w:b/>
          <w:szCs w:val="28"/>
        </w:rPr>
        <w:tab/>
        <w:t>6.</w:t>
      </w:r>
      <w:r w:rsidR="00EB73ED" w:rsidRPr="008E11CD">
        <w:rPr>
          <w:rFonts w:eastAsia="Times New Roman" w:cs="Times New Roman"/>
          <w:spacing w:val="4"/>
          <w:szCs w:val="28"/>
        </w:rPr>
        <w:t xml:space="preserve"> </w:t>
      </w:r>
      <w:r w:rsidR="00EB73ED">
        <w:rPr>
          <w:rFonts w:eastAsia="Times New Roman" w:cs="Times New Roman"/>
          <w:spacing w:val="4"/>
          <w:szCs w:val="28"/>
        </w:rPr>
        <w:t>Thực hiện Kế hoạch số 64/KH-UBND ngày 27/3/2018 của UBND tỉnh về triển khai việc chuyển đổi xây dựng và áp dụng Hệ thống quản lý chất lượng theo tiêu chuẩn quốc gia TCVN ISO 9001:2015 vào hoạt động của các cơ quan hành chính nhà nước tỉnh Thừa Thiên Huế năm 2018. Văn phòng phối hợp cùng các phòng t</w:t>
      </w:r>
      <w:r w:rsidR="00EB73ED" w:rsidRPr="008E11CD">
        <w:rPr>
          <w:rFonts w:eastAsia="Times New Roman" w:cs="Times New Roman"/>
          <w:spacing w:val="4"/>
          <w:szCs w:val="28"/>
        </w:rPr>
        <w:t>ham mưu chuyển đổi hệ thống quản lý chất lượng theo Tiêu chuẩn TCVN ISO 9001:2008 sang phiên bản TCVN ISO 9001:2015.</w:t>
      </w:r>
      <w:r w:rsidR="003B677E">
        <w:rPr>
          <w:rFonts w:eastAsia="Times New Roman" w:cs="Times New Roman"/>
          <w:spacing w:val="4"/>
          <w:szCs w:val="28"/>
          <w:lang w:val="vi-VN"/>
        </w:rPr>
        <w:t xml:space="preserve"> (Đồng chí Lương Bảo Toàn, Phó Chánh Thanh tra chỉ đạo Văn phòng tham mưu những vướng mắc, bất cập trong thực hiện để lãnh đạo họp quyết định.)</w:t>
      </w:r>
    </w:p>
    <w:p w:rsidR="009E065E" w:rsidRPr="00D27CEA" w:rsidRDefault="009E065E" w:rsidP="00192D72">
      <w:pPr>
        <w:spacing w:after="0" w:line="340" w:lineRule="exact"/>
        <w:ind w:firstLine="709"/>
        <w:jc w:val="both"/>
        <w:rPr>
          <w:rFonts w:eastAsia="Times New Roman" w:cs="Times New Roman"/>
          <w:b/>
          <w:spacing w:val="4"/>
          <w:szCs w:val="28"/>
        </w:rPr>
      </w:pPr>
      <w:r>
        <w:rPr>
          <w:rFonts w:eastAsia="Times New Roman" w:cs="Times New Roman"/>
          <w:spacing w:val="4"/>
          <w:szCs w:val="28"/>
        </w:rPr>
        <w:tab/>
      </w:r>
      <w:r w:rsidR="00D27CEA">
        <w:rPr>
          <w:rFonts w:eastAsia="Times New Roman" w:cs="Times New Roman"/>
          <w:b/>
          <w:spacing w:val="4"/>
          <w:szCs w:val="28"/>
        </w:rPr>
        <w:t>7</w:t>
      </w:r>
      <w:r w:rsidRPr="009E065E">
        <w:rPr>
          <w:rFonts w:eastAsia="Times New Roman" w:cs="Times New Roman"/>
          <w:b/>
          <w:spacing w:val="4"/>
          <w:szCs w:val="28"/>
        </w:rPr>
        <w:t xml:space="preserve">. </w:t>
      </w:r>
      <w:r w:rsidR="00D27CEA" w:rsidRPr="00D27CEA">
        <w:rPr>
          <w:rFonts w:eastAsia="Times New Roman" w:cs="Times New Roman"/>
          <w:spacing w:val="4"/>
          <w:szCs w:val="28"/>
        </w:rPr>
        <w:t xml:space="preserve">Thực hiện Kế hoạch số 134/KH-UBND ngày 04/7/2018 của UBND tỉnh về nâng hạng Chỉ số năng lực cạnh tranh cấp tỉnh (PCI) năm 2018, Văn phòng phối hợp với phòng </w:t>
      </w:r>
      <w:r w:rsidR="00D27CEA" w:rsidRPr="00D27CEA">
        <w:rPr>
          <w:rFonts w:eastAsia="Arial" w:cs="Times New Roman"/>
          <w:szCs w:val="28"/>
          <w:lang w:val="vi-VN"/>
        </w:rPr>
        <w:t>Thanh tra, giải quyết KNTC 3</w:t>
      </w:r>
      <w:r w:rsidR="00D27CEA">
        <w:rPr>
          <w:rFonts w:eastAsia="Arial" w:cs="Times New Roman"/>
          <w:szCs w:val="28"/>
        </w:rPr>
        <w:t xml:space="preserve"> nghiên cứu</w:t>
      </w:r>
      <w:r w:rsidR="00886871">
        <w:rPr>
          <w:rFonts w:eastAsia="Arial" w:cs="Times New Roman"/>
          <w:szCs w:val="28"/>
        </w:rPr>
        <w:t xml:space="preserve"> đề xuất xin ý kiến UBND tỉnh về</w:t>
      </w:r>
      <w:r w:rsidR="00D27CEA">
        <w:rPr>
          <w:rFonts w:eastAsia="Arial" w:cs="Times New Roman"/>
          <w:szCs w:val="28"/>
        </w:rPr>
        <w:t xml:space="preserve"> xây dựng phần mềm quản lý về công tác thanh tra, kiểm tra nhằm hạn chế tối đa việc thanh tra, kiểm tra trùng lắp tại doanh nghiệp.</w:t>
      </w:r>
    </w:p>
    <w:p w:rsidR="004668C4" w:rsidRDefault="00D27CEA" w:rsidP="00192D72">
      <w:pPr>
        <w:spacing w:after="0" w:line="340" w:lineRule="exact"/>
        <w:ind w:firstLine="709"/>
        <w:jc w:val="both"/>
        <w:rPr>
          <w:rFonts w:eastAsia="Times New Roman" w:cs="Times New Roman"/>
          <w:szCs w:val="28"/>
          <w:lang w:val="vi-VN"/>
        </w:rPr>
      </w:pPr>
      <w:r>
        <w:rPr>
          <w:rFonts w:eastAsia="Times New Roman" w:cs="Times New Roman"/>
          <w:b/>
          <w:spacing w:val="4"/>
          <w:szCs w:val="28"/>
        </w:rPr>
        <w:t>8</w:t>
      </w:r>
      <w:r w:rsidR="00A572A7" w:rsidRPr="008E11CD">
        <w:rPr>
          <w:rFonts w:eastAsia="Times New Roman" w:cs="Times New Roman"/>
          <w:b/>
          <w:spacing w:val="4"/>
          <w:szCs w:val="28"/>
        </w:rPr>
        <w:t>.</w:t>
      </w:r>
      <w:r w:rsidR="00A572A7" w:rsidRPr="008E11CD">
        <w:rPr>
          <w:rFonts w:eastAsia="Times New Roman" w:cs="Times New Roman"/>
          <w:spacing w:val="4"/>
          <w:szCs w:val="28"/>
        </w:rPr>
        <w:t xml:space="preserve"> </w:t>
      </w:r>
      <w:r w:rsidR="00A572A7" w:rsidRPr="008E11CD">
        <w:rPr>
          <w:rFonts w:eastAsia="Times New Roman" w:cs="Times New Roman"/>
          <w:szCs w:val="28"/>
          <w:lang w:val="it-IT"/>
        </w:rPr>
        <w:t xml:space="preserve">Tăng cường công tác giám sát kỷ cương, kỷ luật hành chính; </w:t>
      </w:r>
      <w:r w:rsidR="004B3E80" w:rsidRPr="008E11CD">
        <w:rPr>
          <w:rFonts w:eastAsia="Times New Roman" w:cs="Times New Roman"/>
          <w:szCs w:val="28"/>
          <w:lang w:val="it-IT"/>
        </w:rPr>
        <w:t xml:space="preserve">nâng cao ý thức </w:t>
      </w:r>
      <w:r w:rsidR="0066787B">
        <w:rPr>
          <w:rFonts w:eastAsia="Times New Roman" w:cs="Times New Roman"/>
          <w:szCs w:val="28"/>
          <w:lang w:val="vi-VN"/>
        </w:rPr>
        <w:t xml:space="preserve">trách nhiệm </w:t>
      </w:r>
      <w:r w:rsidR="004B3E80" w:rsidRPr="008E11CD">
        <w:rPr>
          <w:rFonts w:eastAsia="Times New Roman" w:cs="Times New Roman"/>
          <w:szCs w:val="28"/>
          <w:lang w:val="it-IT"/>
        </w:rPr>
        <w:t xml:space="preserve">của cán bộ, công chức và nhân viên trong </w:t>
      </w:r>
      <w:r w:rsidR="00A572A7" w:rsidRPr="008E11CD">
        <w:rPr>
          <w:rFonts w:eastAsia="Times New Roman" w:cs="Times New Roman"/>
          <w:szCs w:val="28"/>
          <w:lang w:val="it-IT"/>
        </w:rPr>
        <w:t xml:space="preserve">công tác bảo vệ, </w:t>
      </w:r>
      <w:r w:rsidR="00573530">
        <w:rPr>
          <w:rFonts w:eastAsia="Times New Roman" w:cs="Times New Roman"/>
          <w:szCs w:val="28"/>
          <w:lang w:val="it-IT"/>
        </w:rPr>
        <w:t xml:space="preserve">an ninh, an toàn, </w:t>
      </w:r>
      <w:r w:rsidR="00A572A7" w:rsidRPr="008E11CD">
        <w:rPr>
          <w:rFonts w:eastAsia="Times New Roman" w:cs="Times New Roman"/>
          <w:szCs w:val="28"/>
          <w:lang w:val="it-IT"/>
        </w:rPr>
        <w:t>phòng cháy chữa ch</w:t>
      </w:r>
      <w:r w:rsidR="008E11CD">
        <w:rPr>
          <w:rFonts w:eastAsia="Times New Roman" w:cs="Times New Roman"/>
          <w:szCs w:val="28"/>
          <w:lang w:val="it-IT"/>
        </w:rPr>
        <w:t>áy và</w:t>
      </w:r>
      <w:r w:rsidR="00A572A7" w:rsidRPr="008E11CD">
        <w:rPr>
          <w:rFonts w:eastAsia="Times New Roman" w:cs="Times New Roman"/>
          <w:szCs w:val="28"/>
          <w:lang w:val="it-IT"/>
        </w:rPr>
        <w:t xml:space="preserve"> giữ gìn vệ sinh chung</w:t>
      </w:r>
      <w:r w:rsidR="008E11CD" w:rsidRPr="008E11CD">
        <w:rPr>
          <w:rFonts w:eastAsia="Times New Roman" w:cs="Times New Roman"/>
          <w:szCs w:val="28"/>
          <w:lang w:val="it-IT"/>
        </w:rPr>
        <w:t xml:space="preserve"> của cơ quan</w:t>
      </w:r>
      <w:r w:rsidR="00BD6AE2" w:rsidRPr="008E11CD">
        <w:rPr>
          <w:rFonts w:eastAsia="Times New Roman" w:cs="Times New Roman"/>
          <w:szCs w:val="28"/>
          <w:lang w:val="it-IT"/>
        </w:rPr>
        <w:t xml:space="preserve">. </w:t>
      </w:r>
    </w:p>
    <w:p w:rsidR="003B677E" w:rsidRPr="003B677E" w:rsidRDefault="003B677E" w:rsidP="00192D72">
      <w:pPr>
        <w:spacing w:after="0" w:line="340" w:lineRule="exact"/>
        <w:ind w:firstLine="709"/>
        <w:jc w:val="both"/>
        <w:rPr>
          <w:rFonts w:eastAsia="Times New Roman" w:cs="Times New Roman"/>
          <w:szCs w:val="28"/>
          <w:lang w:val="vi-VN"/>
        </w:rPr>
      </w:pPr>
      <w:r w:rsidRPr="003B677E">
        <w:rPr>
          <w:rFonts w:eastAsia="Times New Roman" w:cs="Times New Roman"/>
          <w:b/>
          <w:szCs w:val="28"/>
          <w:lang w:val="vi-VN"/>
        </w:rPr>
        <w:t xml:space="preserve">9. </w:t>
      </w:r>
      <w:r w:rsidRPr="003B677E">
        <w:rPr>
          <w:rFonts w:eastAsia="Times New Roman" w:cs="Times New Roman"/>
          <w:szCs w:val="28"/>
          <w:lang w:val="vi-VN"/>
        </w:rPr>
        <w:t>Đối với nhiệm vụ chuyên môn của các phòng đã triển khai, đang triển khai cần tập trung nhân lực</w:t>
      </w:r>
      <w:r w:rsidR="00192D72">
        <w:rPr>
          <w:rFonts w:eastAsia="Times New Roman" w:cs="Times New Roman"/>
          <w:szCs w:val="28"/>
          <w:lang w:val="vi-VN"/>
        </w:rPr>
        <w:t>,</w:t>
      </w:r>
      <w:r w:rsidRPr="003B677E">
        <w:rPr>
          <w:rFonts w:eastAsia="Times New Roman" w:cs="Times New Roman"/>
          <w:szCs w:val="28"/>
          <w:lang w:val="vi-VN"/>
        </w:rPr>
        <w:t xml:space="preserve"> trí tuệ để thực hiện nghiêm túc</w:t>
      </w:r>
      <w:r w:rsidR="00192D72">
        <w:rPr>
          <w:rFonts w:eastAsia="Times New Roman" w:cs="Times New Roman"/>
          <w:szCs w:val="28"/>
          <w:lang w:val="vi-VN"/>
        </w:rPr>
        <w:t>,</w:t>
      </w:r>
      <w:r w:rsidRPr="003B677E">
        <w:rPr>
          <w:rFonts w:eastAsia="Times New Roman" w:cs="Times New Roman"/>
          <w:szCs w:val="28"/>
          <w:lang w:val="vi-VN"/>
        </w:rPr>
        <w:t xml:space="preserve"> hiệu quả nhằm thực hiện thuận lợi kế hoạch 2018.</w:t>
      </w:r>
    </w:p>
    <w:p w:rsidR="004668C4" w:rsidRPr="008E11CD" w:rsidRDefault="004668C4" w:rsidP="00192D72">
      <w:pPr>
        <w:spacing w:before="120" w:after="0" w:line="340" w:lineRule="exact"/>
        <w:ind w:firstLine="709"/>
        <w:jc w:val="both"/>
        <w:rPr>
          <w:rFonts w:eastAsia="Times New Roman" w:cs="Times New Roman"/>
          <w:szCs w:val="28"/>
          <w:lang w:val="de-DE"/>
        </w:rPr>
      </w:pPr>
      <w:r w:rsidRPr="008E11CD">
        <w:rPr>
          <w:rFonts w:eastAsia="Times New Roman" w:cs="Times New Roman"/>
          <w:szCs w:val="28"/>
          <w:lang w:val="de-DE"/>
        </w:rPr>
        <w:t xml:space="preserve">Trên đây là Thông báo kết luận của Chánh Thanh tra tỉnh tại buổi họp giao ban, đề nghị </w:t>
      </w:r>
      <w:r w:rsidR="0066787B">
        <w:rPr>
          <w:rFonts w:eastAsia="Times New Roman" w:cs="Times New Roman"/>
          <w:szCs w:val="28"/>
          <w:lang w:val="vi-VN"/>
        </w:rPr>
        <w:t xml:space="preserve">các đồng chí Phó Chánh Thanh tra, </w:t>
      </w:r>
      <w:r w:rsidR="0066787B">
        <w:rPr>
          <w:rFonts w:eastAsia="Times New Roman" w:cs="Times New Roman"/>
          <w:szCs w:val="28"/>
          <w:lang w:val="de-DE"/>
        </w:rPr>
        <w:t>các Trưởng phòng</w:t>
      </w:r>
      <w:r w:rsidR="0066787B">
        <w:rPr>
          <w:rFonts w:eastAsia="Times New Roman" w:cs="Times New Roman"/>
          <w:szCs w:val="28"/>
          <w:lang w:val="vi-VN"/>
        </w:rPr>
        <w:t xml:space="preserve"> và</w:t>
      </w:r>
      <w:r w:rsidRPr="008E11CD">
        <w:rPr>
          <w:rFonts w:eastAsia="Times New Roman" w:cs="Times New Roman"/>
          <w:szCs w:val="28"/>
          <w:lang w:val="de-DE"/>
        </w:rPr>
        <w:t xml:space="preserve"> Chánh Văn phòng chỉ đạo triển khai thực hiện tốt các nội dung kết luận nêu trên. Quá trình thực hiện, nếu có vướng mắc đề nghị báo cáo lãnh đạo cơ quan để kịp thời chỉ đạo giải quyết./. </w:t>
      </w:r>
    </w:p>
    <w:p w:rsidR="004668C4" w:rsidRPr="004668C4" w:rsidRDefault="004668C4" w:rsidP="004668C4">
      <w:pPr>
        <w:spacing w:before="80" w:after="0" w:line="240" w:lineRule="auto"/>
        <w:ind w:firstLine="720"/>
        <w:jc w:val="both"/>
        <w:rPr>
          <w:rFonts w:eastAsia="Times New Roman" w:cs="Times New Roman"/>
          <w:szCs w:val="28"/>
          <w:lang w:val="de-DE"/>
        </w:rPr>
      </w:pPr>
    </w:p>
    <w:tbl>
      <w:tblPr>
        <w:tblW w:w="9464" w:type="dxa"/>
        <w:tblLook w:val="0000" w:firstRow="0" w:lastRow="0" w:firstColumn="0" w:lastColumn="0" w:noHBand="0" w:noVBand="0"/>
      </w:tblPr>
      <w:tblGrid>
        <w:gridCol w:w="5211"/>
        <w:gridCol w:w="4253"/>
      </w:tblGrid>
      <w:tr w:rsidR="004668C4" w:rsidRPr="004668C4" w:rsidTr="00E97524">
        <w:tc>
          <w:tcPr>
            <w:tcW w:w="5211" w:type="dxa"/>
          </w:tcPr>
          <w:p w:rsidR="004668C4" w:rsidRPr="004668C4" w:rsidRDefault="004668C4" w:rsidP="004668C4">
            <w:pPr>
              <w:spacing w:after="0" w:line="340" w:lineRule="exact"/>
              <w:jc w:val="both"/>
              <w:rPr>
                <w:rFonts w:eastAsia="Times New Roman" w:cs="Times New Roman"/>
                <w:b/>
                <w:spacing w:val="-2"/>
                <w:sz w:val="24"/>
                <w:szCs w:val="24"/>
                <w:lang w:val="vi-VN"/>
              </w:rPr>
            </w:pPr>
            <w:r w:rsidRPr="004668C4">
              <w:rPr>
                <w:rFonts w:eastAsia="Times New Roman" w:cs="Times New Roman"/>
                <w:b/>
                <w:i/>
                <w:spacing w:val="-2"/>
                <w:sz w:val="24"/>
                <w:szCs w:val="24"/>
                <w:lang w:val="vi-VN"/>
              </w:rPr>
              <w:t>Nơi nhận:</w:t>
            </w:r>
            <w:r w:rsidRPr="004668C4">
              <w:rPr>
                <w:rFonts w:eastAsia="Times New Roman" w:cs="Times New Roman"/>
                <w:b/>
                <w:spacing w:val="-2"/>
                <w:sz w:val="24"/>
                <w:szCs w:val="24"/>
                <w:lang w:val="vi-VN"/>
              </w:rPr>
              <w:t xml:space="preserve">  </w:t>
            </w:r>
          </w:p>
          <w:p w:rsidR="004668C4" w:rsidRPr="004668C4" w:rsidRDefault="004668C4" w:rsidP="004668C4">
            <w:pPr>
              <w:spacing w:after="0" w:line="260" w:lineRule="exact"/>
              <w:rPr>
                <w:rFonts w:eastAsia="Times New Roman" w:cs="Times New Roman"/>
                <w:sz w:val="22"/>
              </w:rPr>
            </w:pPr>
            <w:r w:rsidRPr="004668C4">
              <w:rPr>
                <w:rFonts w:eastAsia="Times New Roman" w:cs="Times New Roman"/>
                <w:sz w:val="22"/>
                <w:lang w:val="vi-VN"/>
              </w:rPr>
              <w:t xml:space="preserve">- </w:t>
            </w:r>
            <w:r w:rsidRPr="004668C4">
              <w:rPr>
                <w:rFonts w:eastAsia="Times New Roman" w:cs="Times New Roman"/>
                <w:sz w:val="22"/>
              </w:rPr>
              <w:t>Lãnh đạo Thanh tra tỉnh;</w:t>
            </w:r>
          </w:p>
          <w:p w:rsidR="004668C4" w:rsidRPr="004668C4" w:rsidRDefault="004668C4" w:rsidP="004668C4">
            <w:pPr>
              <w:spacing w:after="0" w:line="260" w:lineRule="exact"/>
              <w:rPr>
                <w:rFonts w:eastAsia="Times New Roman" w:cs="Times New Roman"/>
                <w:sz w:val="22"/>
              </w:rPr>
            </w:pPr>
            <w:r w:rsidRPr="004668C4">
              <w:rPr>
                <w:rFonts w:eastAsia="Times New Roman" w:cs="Times New Roman"/>
                <w:sz w:val="22"/>
              </w:rPr>
              <w:t>- Công đoàn cơ quan;</w:t>
            </w:r>
          </w:p>
          <w:p w:rsidR="004668C4" w:rsidRPr="004668C4" w:rsidRDefault="004668C4" w:rsidP="004668C4">
            <w:pPr>
              <w:spacing w:after="0" w:line="260" w:lineRule="exact"/>
              <w:rPr>
                <w:rFonts w:eastAsia="Times New Roman" w:cs="Times New Roman"/>
                <w:sz w:val="22"/>
                <w:lang w:val="vi-VN"/>
              </w:rPr>
            </w:pPr>
            <w:r w:rsidRPr="004668C4">
              <w:rPr>
                <w:rFonts w:eastAsia="Times New Roman" w:cs="Times New Roman"/>
                <w:sz w:val="22"/>
              </w:rPr>
              <w:t xml:space="preserve">- Văn phòng và các phòng </w:t>
            </w:r>
            <w:r w:rsidRPr="004668C4">
              <w:rPr>
                <w:rFonts w:eastAsia="Times New Roman" w:cs="Times New Roman"/>
                <w:sz w:val="22"/>
                <w:lang w:val="vi-VN"/>
              </w:rPr>
              <w:t>TT</w:t>
            </w:r>
            <w:r w:rsidRPr="004668C4">
              <w:rPr>
                <w:rFonts w:eastAsia="Times New Roman" w:cs="Times New Roman"/>
                <w:sz w:val="22"/>
              </w:rPr>
              <w:t xml:space="preserve"> </w:t>
            </w:r>
            <w:r w:rsidRPr="004668C4">
              <w:rPr>
                <w:rFonts w:eastAsia="Times New Roman" w:cs="Times New Roman"/>
                <w:sz w:val="22"/>
                <w:lang w:val="vi-VN"/>
              </w:rPr>
              <w:t>GQKNTC</w:t>
            </w:r>
            <w:r w:rsidRPr="004668C4">
              <w:rPr>
                <w:rFonts w:eastAsia="Times New Roman" w:cs="Times New Roman"/>
                <w:sz w:val="22"/>
              </w:rPr>
              <w:t xml:space="preserve">, </w:t>
            </w:r>
            <w:r w:rsidRPr="004668C4">
              <w:rPr>
                <w:rFonts w:eastAsia="Times New Roman" w:cs="Times New Roman"/>
                <w:sz w:val="22"/>
                <w:lang w:val="vi-VN"/>
              </w:rPr>
              <w:t>TT</w:t>
            </w:r>
            <w:r w:rsidRPr="004668C4">
              <w:rPr>
                <w:rFonts w:eastAsia="Times New Roman" w:cs="Times New Roman"/>
                <w:sz w:val="22"/>
              </w:rPr>
              <w:t xml:space="preserve"> P</w:t>
            </w:r>
            <w:r w:rsidRPr="004668C4">
              <w:rPr>
                <w:rFonts w:eastAsia="Times New Roman" w:cs="Times New Roman"/>
                <w:sz w:val="22"/>
                <w:lang w:val="vi-VN"/>
              </w:rPr>
              <w:t>CTN</w:t>
            </w:r>
            <w:r w:rsidRPr="004668C4">
              <w:rPr>
                <w:rFonts w:eastAsia="Times New Roman" w:cs="Times New Roman"/>
                <w:sz w:val="22"/>
              </w:rPr>
              <w:t xml:space="preserve">, </w:t>
            </w:r>
            <w:r w:rsidRPr="004668C4">
              <w:rPr>
                <w:rFonts w:eastAsia="Times New Roman" w:cs="Times New Roman"/>
                <w:sz w:val="22"/>
                <w:lang w:val="vi-VN"/>
              </w:rPr>
              <w:t>GSKT và XLSTT;</w:t>
            </w:r>
          </w:p>
          <w:p w:rsidR="004668C4" w:rsidRPr="004668C4" w:rsidRDefault="004668C4" w:rsidP="004668C4">
            <w:pPr>
              <w:spacing w:after="0" w:line="240" w:lineRule="exact"/>
              <w:rPr>
                <w:rFonts w:eastAsia="Times New Roman" w:cs="Times New Roman"/>
                <w:sz w:val="22"/>
                <w:szCs w:val="28"/>
              </w:rPr>
            </w:pPr>
            <w:r w:rsidRPr="004668C4">
              <w:rPr>
                <w:rFonts w:eastAsia="Times New Roman" w:cs="Times New Roman"/>
                <w:sz w:val="22"/>
                <w:szCs w:val="28"/>
                <w:lang w:val="vi-VN"/>
              </w:rPr>
              <w:t>- Lưu: VT, TH</w:t>
            </w:r>
            <w:r w:rsidRPr="004668C4">
              <w:rPr>
                <w:rFonts w:eastAsia="Times New Roman" w:cs="Times New Roman"/>
                <w:sz w:val="22"/>
                <w:szCs w:val="28"/>
              </w:rPr>
              <w:t>.</w:t>
            </w:r>
          </w:p>
          <w:p w:rsidR="004668C4" w:rsidRPr="004668C4" w:rsidRDefault="004668C4" w:rsidP="004668C4">
            <w:pPr>
              <w:spacing w:after="0" w:line="340" w:lineRule="exact"/>
              <w:rPr>
                <w:rFonts w:eastAsia="Times New Roman" w:cs="Times New Roman"/>
                <w:szCs w:val="28"/>
                <w:lang w:val="vi-VN"/>
              </w:rPr>
            </w:pPr>
          </w:p>
          <w:p w:rsidR="004668C4" w:rsidRPr="004668C4" w:rsidRDefault="004668C4" w:rsidP="004668C4">
            <w:pPr>
              <w:spacing w:after="0" w:line="340" w:lineRule="exact"/>
              <w:ind w:firstLine="181"/>
              <w:jc w:val="both"/>
              <w:rPr>
                <w:rFonts w:eastAsia="Times New Roman" w:cs="Times New Roman"/>
                <w:sz w:val="22"/>
                <w:lang w:val="vi-VN"/>
              </w:rPr>
            </w:pPr>
            <w:r w:rsidRPr="004668C4">
              <w:rPr>
                <w:rFonts w:eastAsia="Times New Roman" w:cs="Times New Roman"/>
                <w:sz w:val="22"/>
                <w:lang w:val="vi-VN"/>
              </w:rPr>
              <w:lastRenderedPageBreak/>
              <w:t xml:space="preserve">                                                             </w:t>
            </w:r>
          </w:p>
        </w:tc>
        <w:tc>
          <w:tcPr>
            <w:tcW w:w="4253" w:type="dxa"/>
          </w:tcPr>
          <w:p w:rsidR="004668C4" w:rsidRPr="004668C4" w:rsidRDefault="008E11CD" w:rsidP="004668C4">
            <w:pPr>
              <w:spacing w:after="0" w:line="340" w:lineRule="exact"/>
              <w:jc w:val="center"/>
              <w:rPr>
                <w:rFonts w:eastAsia="Times New Roman" w:cs="Times New Roman"/>
                <w:b/>
                <w:spacing w:val="-2"/>
                <w:szCs w:val="28"/>
              </w:rPr>
            </w:pPr>
            <w:r>
              <w:rPr>
                <w:rFonts w:eastAsia="Times New Roman" w:cs="Times New Roman"/>
                <w:b/>
                <w:spacing w:val="-2"/>
                <w:szCs w:val="28"/>
              </w:rPr>
              <w:lastRenderedPageBreak/>
              <w:t xml:space="preserve"> </w:t>
            </w:r>
            <w:r w:rsidR="004668C4" w:rsidRPr="004668C4">
              <w:rPr>
                <w:rFonts w:eastAsia="Times New Roman" w:cs="Times New Roman"/>
                <w:b/>
                <w:spacing w:val="-2"/>
                <w:szCs w:val="28"/>
              </w:rPr>
              <w:t xml:space="preserve">  CHÁNH THANH TRA</w:t>
            </w:r>
          </w:p>
          <w:p w:rsidR="004668C4" w:rsidRPr="004668C4" w:rsidRDefault="004668C4" w:rsidP="004668C4">
            <w:pPr>
              <w:spacing w:after="0" w:line="340" w:lineRule="exact"/>
              <w:jc w:val="center"/>
              <w:rPr>
                <w:rFonts w:eastAsia="Times New Roman" w:cs="Times New Roman"/>
                <w:b/>
                <w:spacing w:val="-2"/>
                <w:sz w:val="26"/>
                <w:szCs w:val="26"/>
                <w:lang w:val="vi-VN"/>
              </w:rPr>
            </w:pPr>
          </w:p>
          <w:p w:rsidR="004668C4" w:rsidRPr="004668C4" w:rsidRDefault="004668C4" w:rsidP="004668C4">
            <w:pPr>
              <w:spacing w:after="0" w:line="240" w:lineRule="exact"/>
              <w:jc w:val="both"/>
              <w:rPr>
                <w:rFonts w:eastAsia="Times New Roman" w:cs="Times New Roman"/>
                <w:b/>
                <w:szCs w:val="28"/>
                <w:lang w:val="vi-VN"/>
              </w:rPr>
            </w:pPr>
          </w:p>
          <w:p w:rsidR="004668C4" w:rsidRPr="004668C4" w:rsidRDefault="004668C4" w:rsidP="004668C4">
            <w:pPr>
              <w:spacing w:after="0" w:line="340" w:lineRule="exact"/>
              <w:jc w:val="center"/>
              <w:rPr>
                <w:rFonts w:eastAsia="Times New Roman" w:cs="Times New Roman"/>
                <w:b/>
                <w:szCs w:val="28"/>
                <w:lang w:val="vi-VN"/>
              </w:rPr>
            </w:pPr>
          </w:p>
          <w:p w:rsidR="004668C4" w:rsidRPr="004668C4" w:rsidRDefault="004668C4" w:rsidP="004668C4">
            <w:pPr>
              <w:spacing w:after="0" w:line="340" w:lineRule="exact"/>
              <w:jc w:val="center"/>
              <w:rPr>
                <w:rFonts w:eastAsia="Times New Roman" w:cs="Times New Roman"/>
                <w:b/>
                <w:szCs w:val="28"/>
                <w:lang w:val="vi-VN"/>
              </w:rPr>
            </w:pPr>
          </w:p>
          <w:p w:rsidR="004668C4" w:rsidRPr="004668C4" w:rsidRDefault="004668C4" w:rsidP="004668C4">
            <w:pPr>
              <w:spacing w:after="0" w:line="340" w:lineRule="exact"/>
              <w:jc w:val="center"/>
              <w:rPr>
                <w:rFonts w:eastAsia="Times New Roman" w:cs="Times New Roman"/>
                <w:b/>
                <w:szCs w:val="28"/>
                <w:lang w:val="vi-VN"/>
              </w:rPr>
            </w:pPr>
          </w:p>
        </w:tc>
      </w:tr>
    </w:tbl>
    <w:p w:rsidR="004B46C0" w:rsidRPr="004B46C0" w:rsidRDefault="004B46C0" w:rsidP="004B46C0">
      <w:pPr>
        <w:keepNext/>
        <w:spacing w:before="120" w:after="0" w:line="240" w:lineRule="auto"/>
        <w:ind w:firstLine="720"/>
        <w:jc w:val="both"/>
        <w:rPr>
          <w:rFonts w:eastAsia="Times New Roman" w:cs="Times New Roman"/>
          <w:spacing w:val="-8"/>
          <w:szCs w:val="28"/>
          <w:lang w:val="de-DE"/>
        </w:rPr>
      </w:pPr>
    </w:p>
    <w:p w:rsidR="004B46C0" w:rsidRPr="004B46C0" w:rsidRDefault="004B46C0" w:rsidP="004B46C0">
      <w:pPr>
        <w:keepNext/>
        <w:spacing w:before="120" w:after="0" w:line="240" w:lineRule="auto"/>
        <w:ind w:firstLine="720"/>
        <w:jc w:val="both"/>
        <w:rPr>
          <w:rFonts w:eastAsia="Times New Roman" w:cs="Times New Roman"/>
          <w:spacing w:val="-8"/>
          <w:szCs w:val="28"/>
          <w:lang w:val="de-DE"/>
        </w:rPr>
      </w:pPr>
    </w:p>
    <w:p w:rsidR="004B46C0" w:rsidRPr="004B46C0" w:rsidRDefault="004B46C0" w:rsidP="004B46C0">
      <w:pPr>
        <w:keepNext/>
        <w:spacing w:before="120" w:after="0" w:line="240" w:lineRule="auto"/>
        <w:ind w:firstLine="720"/>
        <w:jc w:val="both"/>
        <w:rPr>
          <w:rFonts w:eastAsia="Times New Roman" w:cs="Times New Roman"/>
          <w:spacing w:val="-8"/>
          <w:szCs w:val="28"/>
          <w:lang w:val="de-DE"/>
        </w:rPr>
      </w:pPr>
    </w:p>
    <w:p w:rsidR="004B46C0" w:rsidRPr="004B46C0" w:rsidRDefault="004B46C0" w:rsidP="004B46C0">
      <w:pPr>
        <w:widowControl w:val="0"/>
        <w:spacing w:before="120" w:after="120" w:line="360" w:lineRule="exact"/>
        <w:ind w:firstLine="540"/>
        <w:jc w:val="both"/>
        <w:rPr>
          <w:rFonts w:eastAsia="Times New Roman" w:cs="Times New Roman"/>
          <w:b/>
          <w:szCs w:val="28"/>
          <w:lang w:val="de-DE"/>
        </w:rPr>
      </w:pPr>
    </w:p>
    <w:p w:rsidR="004B46C0" w:rsidRPr="004B46C0" w:rsidRDefault="004B46C0" w:rsidP="004B46C0">
      <w:pPr>
        <w:widowControl w:val="0"/>
        <w:spacing w:before="120" w:after="120" w:line="360" w:lineRule="exact"/>
        <w:ind w:firstLine="540"/>
        <w:jc w:val="both"/>
        <w:rPr>
          <w:rFonts w:eastAsia="Times New Roman" w:cs="Times New Roman"/>
          <w:b/>
          <w:szCs w:val="28"/>
          <w:lang w:val="de-DE"/>
        </w:rPr>
      </w:pPr>
    </w:p>
    <w:p w:rsidR="004B46C0" w:rsidRPr="004B46C0" w:rsidRDefault="004B46C0" w:rsidP="004B46C0">
      <w:pPr>
        <w:widowControl w:val="0"/>
        <w:spacing w:before="120" w:after="120" w:line="360" w:lineRule="exact"/>
        <w:ind w:firstLine="540"/>
        <w:jc w:val="both"/>
        <w:rPr>
          <w:rFonts w:eastAsia="Times New Roman" w:cs="Times New Roman"/>
          <w:b/>
          <w:szCs w:val="28"/>
          <w:lang w:val="de-DE"/>
        </w:rPr>
      </w:pPr>
    </w:p>
    <w:p w:rsidR="004B46C0" w:rsidRPr="004B46C0" w:rsidRDefault="004B46C0" w:rsidP="004B46C0">
      <w:pPr>
        <w:widowControl w:val="0"/>
        <w:spacing w:before="120" w:after="120" w:line="360" w:lineRule="exact"/>
        <w:ind w:firstLine="540"/>
        <w:jc w:val="both"/>
        <w:rPr>
          <w:rFonts w:eastAsia="Times New Roman" w:cs="Times New Roman"/>
          <w:b/>
          <w:szCs w:val="28"/>
          <w:lang w:val="de-DE"/>
        </w:rPr>
      </w:pPr>
    </w:p>
    <w:p w:rsidR="00B4321F" w:rsidRDefault="00B4321F"/>
    <w:sectPr w:rsidR="00B4321F" w:rsidSect="000A70F7">
      <w:footerReference w:type="even" r:id="rId9"/>
      <w:footerReference w:type="default" r:id="rId10"/>
      <w:pgSz w:w="11907" w:h="16840" w:code="9"/>
      <w:pgMar w:top="1134" w:right="1134" w:bottom="1134" w:left="1701" w:header="720" w:footer="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E2" w:rsidRDefault="00034FE2">
      <w:pPr>
        <w:spacing w:after="0" w:line="240" w:lineRule="auto"/>
      </w:pPr>
      <w:r>
        <w:separator/>
      </w:r>
    </w:p>
  </w:endnote>
  <w:endnote w:type="continuationSeparator" w:id="0">
    <w:p w:rsidR="00034FE2" w:rsidRDefault="0003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CA" w:rsidRDefault="0046094C" w:rsidP="00546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0CA" w:rsidRDefault="00034FE2" w:rsidP="004A2C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CA" w:rsidRDefault="0046094C" w:rsidP="00546F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C1F">
      <w:rPr>
        <w:rStyle w:val="PageNumber"/>
        <w:noProof/>
      </w:rPr>
      <w:t>3</w:t>
    </w:r>
    <w:r>
      <w:rPr>
        <w:rStyle w:val="PageNumber"/>
      </w:rPr>
      <w:fldChar w:fldCharType="end"/>
    </w:r>
  </w:p>
  <w:p w:rsidR="00AB60CA" w:rsidRDefault="00034FE2" w:rsidP="004A2C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E2" w:rsidRDefault="00034FE2">
      <w:pPr>
        <w:spacing w:after="0" w:line="240" w:lineRule="auto"/>
      </w:pPr>
      <w:r>
        <w:separator/>
      </w:r>
    </w:p>
  </w:footnote>
  <w:footnote w:type="continuationSeparator" w:id="0">
    <w:p w:rsidR="00034FE2" w:rsidRDefault="00034FE2">
      <w:pPr>
        <w:spacing w:after="0" w:line="240" w:lineRule="auto"/>
      </w:pPr>
      <w:r>
        <w:continuationSeparator/>
      </w:r>
    </w:p>
  </w:footnote>
  <w:footnote w:id="1">
    <w:p w:rsidR="006C2C5C" w:rsidRPr="006C2C5C" w:rsidRDefault="006C2C5C" w:rsidP="006C2C5C">
      <w:pPr>
        <w:pStyle w:val="FootnoteText"/>
        <w:jc w:val="both"/>
        <w:rPr>
          <w:sz w:val="18"/>
          <w:szCs w:val="18"/>
        </w:rPr>
      </w:pPr>
      <w:r>
        <w:rPr>
          <w:rStyle w:val="FootnoteReference"/>
        </w:rPr>
        <w:footnoteRef/>
      </w:r>
      <w:r>
        <w:t xml:space="preserve"> </w:t>
      </w:r>
      <w:r w:rsidRPr="006C2C5C">
        <w:rPr>
          <w:sz w:val="18"/>
          <w:szCs w:val="18"/>
        </w:rPr>
        <w:t>Ban hành ngày 13/3/2018 V/v thực hiện Nghị quyết 18-NQ/TW ngày 25/10/2017 của Hội nghị lần thứ sáu BCH Trung ương Đảng Khóa XII.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A271D"/>
    <w:multiLevelType w:val="hybridMultilevel"/>
    <w:tmpl w:val="75B0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0F25DF"/>
    <w:multiLevelType w:val="hybridMultilevel"/>
    <w:tmpl w:val="3778512A"/>
    <w:lvl w:ilvl="0" w:tplc="D4045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3B64352"/>
    <w:multiLevelType w:val="hybridMultilevel"/>
    <w:tmpl w:val="E7F41940"/>
    <w:lvl w:ilvl="0" w:tplc="A57C15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297A78"/>
    <w:multiLevelType w:val="hybridMultilevel"/>
    <w:tmpl w:val="D772DA18"/>
    <w:lvl w:ilvl="0" w:tplc="91D29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C0"/>
    <w:rsid w:val="00021A2F"/>
    <w:rsid w:val="00034FE2"/>
    <w:rsid w:val="000654A9"/>
    <w:rsid w:val="000A6C1F"/>
    <w:rsid w:val="000A77B4"/>
    <w:rsid w:val="00136246"/>
    <w:rsid w:val="00192D72"/>
    <w:rsid w:val="001A665A"/>
    <w:rsid w:val="00217949"/>
    <w:rsid w:val="00322E3D"/>
    <w:rsid w:val="003A53BC"/>
    <w:rsid w:val="003B677E"/>
    <w:rsid w:val="00402BD0"/>
    <w:rsid w:val="0045265A"/>
    <w:rsid w:val="0046094C"/>
    <w:rsid w:val="004668C4"/>
    <w:rsid w:val="004B3E80"/>
    <w:rsid w:val="004B46C0"/>
    <w:rsid w:val="00551281"/>
    <w:rsid w:val="00573530"/>
    <w:rsid w:val="0066787B"/>
    <w:rsid w:val="006C2C5C"/>
    <w:rsid w:val="00756A03"/>
    <w:rsid w:val="007C2BE7"/>
    <w:rsid w:val="00832416"/>
    <w:rsid w:val="00886871"/>
    <w:rsid w:val="008E11CD"/>
    <w:rsid w:val="009E065E"/>
    <w:rsid w:val="00A35209"/>
    <w:rsid w:val="00A572A7"/>
    <w:rsid w:val="00B4321F"/>
    <w:rsid w:val="00BD6AE2"/>
    <w:rsid w:val="00C4710A"/>
    <w:rsid w:val="00C57934"/>
    <w:rsid w:val="00C7358A"/>
    <w:rsid w:val="00C82810"/>
    <w:rsid w:val="00CB2A86"/>
    <w:rsid w:val="00D27CEA"/>
    <w:rsid w:val="00D56556"/>
    <w:rsid w:val="00D626E3"/>
    <w:rsid w:val="00EB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46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6C0"/>
  </w:style>
  <w:style w:type="character" w:styleId="PageNumber">
    <w:name w:val="page number"/>
    <w:basedOn w:val="DefaultParagraphFont"/>
    <w:rsid w:val="004B46C0"/>
  </w:style>
  <w:style w:type="paragraph" w:styleId="ListParagraph">
    <w:name w:val="List Paragraph"/>
    <w:basedOn w:val="Normal"/>
    <w:uiPriority w:val="34"/>
    <w:qFormat/>
    <w:rsid w:val="00C7358A"/>
    <w:pPr>
      <w:ind w:left="720"/>
      <w:contextualSpacing/>
    </w:pPr>
  </w:style>
  <w:style w:type="paragraph" w:styleId="FootnoteText">
    <w:name w:val="footnote text"/>
    <w:basedOn w:val="Normal"/>
    <w:link w:val="FootnoteTextChar"/>
    <w:uiPriority w:val="99"/>
    <w:semiHidden/>
    <w:unhideWhenUsed/>
    <w:rsid w:val="006C2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C5C"/>
    <w:rPr>
      <w:sz w:val="20"/>
      <w:szCs w:val="20"/>
    </w:rPr>
  </w:style>
  <w:style w:type="character" w:styleId="FootnoteReference">
    <w:name w:val="footnote reference"/>
    <w:basedOn w:val="DefaultParagraphFont"/>
    <w:uiPriority w:val="99"/>
    <w:semiHidden/>
    <w:unhideWhenUsed/>
    <w:rsid w:val="006C2C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46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6C0"/>
  </w:style>
  <w:style w:type="character" w:styleId="PageNumber">
    <w:name w:val="page number"/>
    <w:basedOn w:val="DefaultParagraphFont"/>
    <w:rsid w:val="004B46C0"/>
  </w:style>
  <w:style w:type="paragraph" w:styleId="ListParagraph">
    <w:name w:val="List Paragraph"/>
    <w:basedOn w:val="Normal"/>
    <w:uiPriority w:val="34"/>
    <w:qFormat/>
    <w:rsid w:val="00C7358A"/>
    <w:pPr>
      <w:ind w:left="720"/>
      <w:contextualSpacing/>
    </w:pPr>
  </w:style>
  <w:style w:type="paragraph" w:styleId="FootnoteText">
    <w:name w:val="footnote text"/>
    <w:basedOn w:val="Normal"/>
    <w:link w:val="FootnoteTextChar"/>
    <w:uiPriority w:val="99"/>
    <w:semiHidden/>
    <w:unhideWhenUsed/>
    <w:rsid w:val="006C2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C5C"/>
    <w:rPr>
      <w:sz w:val="20"/>
      <w:szCs w:val="20"/>
    </w:rPr>
  </w:style>
  <w:style w:type="character" w:styleId="FootnoteReference">
    <w:name w:val="footnote reference"/>
    <w:basedOn w:val="DefaultParagraphFont"/>
    <w:uiPriority w:val="99"/>
    <w:semiHidden/>
    <w:unhideWhenUsed/>
    <w:rsid w:val="006C2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5541-AA55-4F89-B7DA-BED293B8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Administrator_PC</cp:lastModifiedBy>
  <cp:revision>6</cp:revision>
  <cp:lastPrinted>2018-07-26T00:49:00Z</cp:lastPrinted>
  <dcterms:created xsi:type="dcterms:W3CDTF">2018-07-23T08:40:00Z</dcterms:created>
  <dcterms:modified xsi:type="dcterms:W3CDTF">2018-07-26T00:58:00Z</dcterms:modified>
</cp:coreProperties>
</file>